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Technical</w:t>
      </w:r>
      <w:r>
        <w:rPr>
          <w:spacing w:val="-10"/>
        </w:rPr>
        <w:t> </w:t>
      </w:r>
      <w:r>
        <w:rPr/>
        <w:t>Partnership:</w:t>
      </w:r>
      <w:r>
        <w:rPr>
          <w:spacing w:val="-13"/>
        </w:rPr>
        <w:t> </w:t>
      </w:r>
      <w:r>
        <w:rPr/>
        <w:t>Powering</w:t>
      </w:r>
      <w:r>
        <w:rPr>
          <w:spacing w:val="-11"/>
        </w:rPr>
        <w:t> </w:t>
      </w:r>
      <w:r>
        <w:rPr/>
        <w:t>Racing</w:t>
      </w:r>
      <w:r>
        <w:rPr>
          <w:spacing w:val="-11"/>
        </w:rPr>
        <w:t> </w:t>
      </w:r>
      <w:r>
        <w:rPr/>
        <w:t>World</w:t>
      </w:r>
    </w:p>
    <w:p>
      <w:pPr>
        <w:pStyle w:val="BodyText"/>
        <w:spacing w:line="259" w:lineRule="auto" w:before="182"/>
        <w:ind w:left="112" w:right="41"/>
        <w:jc w:val="both"/>
      </w:pPr>
      <w:r>
        <w:rPr/>
        <w:t>For 6 years, BS BATTERY has pursued its technical</w:t>
      </w:r>
      <w:r>
        <w:rPr>
          <w:spacing w:val="-47"/>
        </w:rPr>
        <w:t> </w:t>
      </w:r>
      <w:r>
        <w:rPr/>
        <w:t>partnership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YAMAHA</w:t>
      </w:r>
      <w:r>
        <w:rPr>
          <w:spacing w:val="1"/>
        </w:rPr>
        <w:t> </w:t>
      </w:r>
      <w:r>
        <w:rPr/>
        <w:t>GMT94</w:t>
      </w:r>
      <w:r>
        <w:rPr>
          <w:spacing w:val="1"/>
        </w:rPr>
        <w:t> </w:t>
      </w:r>
      <w:r>
        <w:rPr/>
        <w:t>Racing</w:t>
      </w:r>
      <w:r>
        <w:rPr>
          <w:spacing w:val="1"/>
        </w:rPr>
        <w:t> </w:t>
      </w:r>
      <w:r>
        <w:rPr/>
        <w:t>Team,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embarks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Superbike</w:t>
      </w:r>
      <w:r>
        <w:rPr>
          <w:spacing w:val="-47"/>
        </w:rPr>
        <w:t> </w:t>
      </w:r>
      <w:r>
        <w:rPr/>
        <w:t>Championship</w:t>
      </w:r>
      <w:r>
        <w:rPr>
          <w:spacing w:val="-2"/>
        </w:rPr>
        <w:t> </w:t>
      </w:r>
      <w:r>
        <w:rPr/>
        <w:t>for a</w:t>
      </w:r>
      <w:r>
        <w:rPr>
          <w:spacing w:val="-1"/>
        </w:rPr>
        <w:t> </w:t>
      </w:r>
      <w:r>
        <w:rPr/>
        <w:t>new</w:t>
      </w:r>
      <w:r>
        <w:rPr>
          <w:spacing w:val="1"/>
        </w:rPr>
        <w:t> </w:t>
      </w:r>
      <w:r>
        <w:rPr/>
        <w:t>season!</w:t>
      </w:r>
    </w:p>
    <w:p>
      <w:pPr>
        <w:pStyle w:val="BodyText"/>
        <w:spacing w:before="12"/>
        <w:rPr>
          <w:sz w:val="9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731519</wp:posOffset>
            </wp:positionH>
            <wp:positionV relativeFrom="paragraph">
              <wp:posOffset>102160</wp:posOffset>
            </wp:positionV>
            <wp:extent cx="2836493" cy="1890141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6493" cy="18901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59" w:lineRule="auto" w:before="124"/>
        <w:ind w:left="112" w:right="38" w:firstLine="50"/>
        <w:jc w:val="both"/>
      </w:pPr>
      <w:r>
        <w:rPr/>
        <w:t>The</w:t>
      </w:r>
      <w:r>
        <w:rPr>
          <w:spacing w:val="1"/>
        </w:rPr>
        <w:t> </w:t>
      </w:r>
      <w:r>
        <w:rPr/>
        <w:t>French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team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an</w:t>
      </w:r>
      <w:r>
        <w:rPr>
          <w:spacing w:val="-47"/>
        </w:rPr>
        <w:t> </w:t>
      </w:r>
      <w:r>
        <w:rPr/>
        <w:t>absolute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motorcycle</w:t>
      </w:r>
      <w:r>
        <w:rPr>
          <w:spacing w:val="1"/>
        </w:rPr>
        <w:t> </w:t>
      </w:r>
      <w:r>
        <w:rPr/>
        <w:t>world.</w:t>
      </w:r>
      <w:r>
        <w:rPr>
          <w:spacing w:val="-47"/>
        </w:rPr>
        <w:t> </w:t>
      </w:r>
      <w:r>
        <w:rPr/>
        <w:t>Three-time</w:t>
      </w:r>
      <w:r>
        <w:rPr>
          <w:spacing w:val="1"/>
        </w:rPr>
        <w:t> </w:t>
      </w:r>
      <w:r>
        <w:rPr/>
        <w:t>FIM</w:t>
      </w:r>
      <w:r>
        <w:rPr>
          <w:spacing w:val="1"/>
        </w:rPr>
        <w:t> </w:t>
      </w:r>
      <w:r>
        <w:rPr/>
        <w:t>Endurance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Champions,</w:t>
      </w:r>
      <w:r>
        <w:rPr>
          <w:spacing w:val="1"/>
        </w:rPr>
        <w:t> </w:t>
      </w:r>
      <w:r>
        <w:rPr/>
        <w:t>YAMAHA</w:t>
      </w:r>
      <w:r>
        <w:rPr>
          <w:spacing w:val="1"/>
        </w:rPr>
        <w:t> </w:t>
      </w:r>
      <w:r>
        <w:rPr/>
        <w:t>GMT94</w:t>
      </w:r>
      <w:r>
        <w:rPr>
          <w:spacing w:val="1"/>
        </w:rPr>
        <w:t> </w:t>
      </w:r>
      <w:r>
        <w:rPr/>
        <w:t>succeeded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 reputation thanks to several victories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a deep</w:t>
      </w:r>
      <w:r>
        <w:rPr>
          <w:spacing w:val="-1"/>
        </w:rPr>
        <w:t> </w:t>
      </w:r>
      <w:r>
        <w:rPr/>
        <w:t>racing</w:t>
      </w:r>
      <w:r>
        <w:rPr>
          <w:spacing w:val="-1"/>
        </w:rPr>
        <w:t> </w:t>
      </w:r>
      <w:r>
        <w:rPr/>
        <w:t>passion.</w:t>
      </w:r>
    </w:p>
    <w:p>
      <w:pPr>
        <w:pStyle w:val="BodyText"/>
        <w:spacing w:before="7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731519</wp:posOffset>
            </wp:positionH>
            <wp:positionV relativeFrom="paragraph">
              <wp:posOffset>176889</wp:posOffset>
            </wp:positionV>
            <wp:extent cx="2802817" cy="1869186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2817" cy="18691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32"/>
        </w:rPr>
      </w:pPr>
    </w:p>
    <w:p>
      <w:pPr>
        <w:pStyle w:val="BodyText"/>
        <w:spacing w:line="259" w:lineRule="auto"/>
        <w:ind w:left="112" w:right="38"/>
        <w:jc w:val="both"/>
        <w:rPr>
          <w:b/>
        </w:rPr>
      </w:pPr>
      <w:r>
        <w:rPr/>
        <w:t>YAMAHA GMT94 will attend FIM WorldSBK races</w:t>
      </w:r>
      <w:r>
        <w:rPr>
          <w:spacing w:val="1"/>
        </w:rPr>
        <w:t> </w:t>
      </w:r>
      <w:r>
        <w:rPr/>
        <w:t>with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new</w:t>
      </w:r>
      <w:r>
        <w:rPr>
          <w:spacing w:val="-10"/>
        </w:rPr>
        <w:t> </w:t>
      </w:r>
      <w:r>
        <w:rPr/>
        <w:t>German</w:t>
      </w:r>
      <w:r>
        <w:rPr>
          <w:spacing w:val="-8"/>
        </w:rPr>
        <w:t> </w:t>
      </w:r>
      <w:r>
        <w:rPr/>
        <w:t>rider,</w:t>
      </w:r>
      <w:r>
        <w:rPr>
          <w:spacing w:val="-10"/>
        </w:rPr>
        <w:t> </w:t>
      </w:r>
      <w:r>
        <w:rPr/>
        <w:t>Philipp</w:t>
      </w:r>
      <w:r>
        <w:rPr>
          <w:spacing w:val="-8"/>
        </w:rPr>
        <w:t> </w:t>
      </w:r>
      <w:r>
        <w:rPr/>
        <w:t>ÖTTL</w:t>
      </w:r>
      <w:r>
        <w:rPr>
          <w:spacing w:val="-8"/>
        </w:rPr>
        <w:t> </w:t>
      </w:r>
      <w:r>
        <w:rPr/>
        <w:t>(#5)</w:t>
      </w:r>
      <w:r>
        <w:rPr>
          <w:spacing w:val="-7"/>
        </w:rPr>
        <w:t> </w:t>
      </w:r>
      <w:r>
        <w:rPr/>
        <w:t>aiming</w:t>
      </w:r>
      <w:r>
        <w:rPr>
          <w:spacing w:val="-48"/>
        </w:rPr>
        <w:t> </w:t>
      </w:r>
      <w:r>
        <w:rPr/>
        <w:t>to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podiums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latest-spec</w:t>
      </w:r>
      <w:r>
        <w:rPr>
          <w:spacing w:val="1"/>
        </w:rPr>
        <w:t> </w:t>
      </w:r>
      <w:r>
        <w:rPr/>
        <w:t>Yamaha</w:t>
      </w:r>
      <w:r>
        <w:rPr>
          <w:spacing w:val="1"/>
        </w:rPr>
        <w:t> </w:t>
      </w:r>
      <w:r>
        <w:rPr/>
        <w:t>R1</w:t>
      </w:r>
      <w:r>
        <w:rPr>
          <w:spacing w:val="-47"/>
        </w:rPr>
        <w:t> </w:t>
      </w:r>
      <w:r>
        <w:rPr/>
        <w:t>powered</w:t>
      </w:r>
      <w:r>
        <w:rPr>
          <w:spacing w:val="-6"/>
        </w:rPr>
        <w:t> </w:t>
      </w:r>
      <w:r>
        <w:rPr/>
        <w:t>by</w:t>
      </w:r>
      <w:r>
        <w:rPr>
          <w:spacing w:val="-6"/>
        </w:rPr>
        <w:t> </w:t>
      </w:r>
      <w:r>
        <w:rPr/>
        <w:t>a</w:t>
      </w:r>
      <w:r>
        <w:rPr>
          <w:spacing w:val="-9"/>
        </w:rPr>
        <w:t> </w:t>
      </w:r>
      <w:r>
        <w:rPr/>
        <w:t>unique</w:t>
      </w:r>
      <w:r>
        <w:rPr>
          <w:spacing w:val="-6"/>
        </w:rPr>
        <w:t> </w:t>
      </w:r>
      <w:r>
        <w:rPr/>
        <w:t>lithium</w:t>
      </w:r>
      <w:r>
        <w:rPr>
          <w:spacing w:val="-7"/>
        </w:rPr>
        <w:t> </w:t>
      </w:r>
      <w:r>
        <w:rPr/>
        <w:t>battery</w:t>
      </w:r>
      <w:r>
        <w:rPr>
          <w:spacing w:val="-5"/>
        </w:rPr>
        <w:t> </w:t>
      </w:r>
      <w:r>
        <w:rPr/>
        <w:t>developed</w:t>
      </w:r>
      <w:r>
        <w:rPr>
          <w:spacing w:val="-6"/>
        </w:rPr>
        <w:t> </w:t>
      </w:r>
      <w:r>
        <w:rPr/>
        <w:t>in</w:t>
      </w:r>
      <w:r>
        <w:rPr>
          <w:spacing w:val="-47"/>
        </w:rPr>
        <w:t> </w:t>
      </w:r>
      <w:r>
        <w:rPr/>
        <w:t>collaboration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French</w:t>
      </w:r>
      <w:r>
        <w:rPr>
          <w:spacing w:val="1"/>
        </w:rPr>
        <w:t> </w:t>
      </w:r>
      <w:r>
        <w:rPr/>
        <w:t>battery</w:t>
      </w:r>
      <w:r>
        <w:rPr>
          <w:spacing w:val="1"/>
        </w:rPr>
        <w:t> </w:t>
      </w:r>
      <w:r>
        <w:rPr>
          <w:spacing w:val="-2"/>
        </w:rPr>
        <w:t>manufacturer</w:t>
      </w:r>
      <w:r>
        <w:rPr>
          <w:spacing w:val="-11"/>
        </w:rPr>
        <w:t> </w:t>
      </w:r>
      <w:r>
        <w:rPr>
          <w:spacing w:val="-2"/>
        </w:rPr>
        <w:t>BS</w:t>
      </w:r>
      <w:r>
        <w:rPr>
          <w:spacing w:val="-12"/>
        </w:rPr>
        <w:t> </w:t>
      </w:r>
      <w:r>
        <w:rPr>
          <w:spacing w:val="-2"/>
        </w:rPr>
        <w:t>BATTERY.</w:t>
      </w:r>
      <w:r>
        <w:rPr>
          <w:spacing w:val="-15"/>
        </w:rPr>
        <w:t> </w:t>
      </w:r>
      <w:r>
        <w:rPr>
          <w:spacing w:val="-2"/>
        </w:rPr>
        <w:t>For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1"/>
        </w:rPr>
        <w:t>2024</w:t>
      </w:r>
      <w:r>
        <w:rPr>
          <w:spacing w:val="-11"/>
        </w:rPr>
        <w:t> </w:t>
      </w:r>
      <w:r>
        <w:rPr>
          <w:spacing w:val="-1"/>
        </w:rPr>
        <w:t>FIM</w:t>
      </w:r>
      <w:r>
        <w:rPr>
          <w:spacing w:val="-10"/>
        </w:rPr>
        <w:t> </w:t>
      </w:r>
      <w:r>
        <w:rPr>
          <w:spacing w:val="-1"/>
        </w:rPr>
        <w:t>World</w:t>
      </w:r>
      <w:r>
        <w:rPr>
          <w:spacing w:val="-48"/>
        </w:rPr>
        <w:t> </w:t>
      </w:r>
      <w:r>
        <w:rPr/>
        <w:t>Supersport Championship season, the two-time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Champion</w:t>
      </w:r>
      <w:r>
        <w:rPr>
          <w:spacing w:val="1"/>
        </w:rPr>
        <w:t> </w:t>
      </w:r>
      <w:r>
        <w:rPr/>
        <w:t>Lucas</w:t>
      </w:r>
      <w:r>
        <w:rPr>
          <w:spacing w:val="1"/>
        </w:rPr>
        <w:t> </w:t>
      </w:r>
      <w:r>
        <w:rPr/>
        <w:t>Mahias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ride</w:t>
      </w:r>
      <w:r>
        <w:rPr>
          <w:spacing w:val="1"/>
        </w:rPr>
        <w:t> </w:t>
      </w:r>
      <w:r>
        <w:rPr/>
        <w:t>his</w:t>
      </w:r>
      <w:r>
        <w:rPr>
          <w:spacing w:val="-47"/>
        </w:rPr>
        <w:t> </w:t>
      </w:r>
      <w:r>
        <w:rPr/>
        <w:t>Yamaha YZF-R6, powered by BS BATTERY </w:t>
      </w:r>
      <w:r>
        <w:rPr>
          <w:b/>
          <w:color w:val="E20512"/>
        </w:rPr>
        <w:t>BSLi-02</w:t>
      </w:r>
      <w:r>
        <w:rPr>
          <w:b/>
          <w:color w:val="E20512"/>
          <w:spacing w:val="1"/>
        </w:rPr>
        <w:t> </w:t>
      </w:r>
      <w:r>
        <w:rPr>
          <w:b/>
          <w:color w:val="E20512"/>
        </w:rPr>
        <w:t>lithium</w:t>
      </w:r>
      <w:r>
        <w:rPr>
          <w:b/>
          <w:color w:val="E20512"/>
          <w:spacing w:val="-1"/>
        </w:rPr>
        <w:t> </w:t>
      </w:r>
      <w:r>
        <w:rPr>
          <w:b/>
          <w:color w:val="E20512"/>
        </w:rPr>
        <w:t>battery.</w:t>
      </w:r>
    </w:p>
    <w:p>
      <w:pPr>
        <w:spacing w:line="259" w:lineRule="auto" w:before="158"/>
        <w:ind w:left="112" w:right="39" w:firstLine="0"/>
        <w:jc w:val="both"/>
        <w:rPr>
          <w:sz w:val="22"/>
        </w:rPr>
      </w:pPr>
      <w:r>
        <w:rPr>
          <w:spacing w:val="-1"/>
          <w:sz w:val="22"/>
        </w:rPr>
        <w:t>As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a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core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element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of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its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DNA,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BS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BATTERY</w:t>
      </w:r>
      <w:r>
        <w:rPr>
          <w:spacing w:val="-11"/>
          <w:sz w:val="22"/>
        </w:rPr>
        <w:t> </w:t>
      </w:r>
      <w:r>
        <w:rPr>
          <w:sz w:val="22"/>
        </w:rPr>
        <w:t>has</w:t>
      </w:r>
      <w:r>
        <w:rPr>
          <w:spacing w:val="-12"/>
          <w:sz w:val="22"/>
        </w:rPr>
        <w:t> </w:t>
      </w:r>
      <w:r>
        <w:rPr>
          <w:sz w:val="22"/>
        </w:rPr>
        <w:t>been</w:t>
      </w:r>
      <w:r>
        <w:rPr>
          <w:spacing w:val="-47"/>
          <w:sz w:val="22"/>
        </w:rPr>
        <w:t> </w:t>
      </w:r>
      <w:r>
        <w:rPr>
          <w:sz w:val="22"/>
        </w:rPr>
        <w:t>invested heavily in all racing activities since 2017,</w:t>
      </w:r>
      <w:r>
        <w:rPr>
          <w:spacing w:val="1"/>
          <w:sz w:val="22"/>
        </w:rPr>
        <w:t> </w:t>
      </w:r>
      <w:r>
        <w:rPr>
          <w:sz w:val="22"/>
        </w:rPr>
        <w:t>expanding</w:t>
      </w:r>
      <w:r>
        <w:rPr>
          <w:spacing w:val="1"/>
          <w:sz w:val="22"/>
        </w:rPr>
        <w:t> </w:t>
      </w:r>
      <w:r>
        <w:rPr>
          <w:sz w:val="22"/>
        </w:rPr>
        <w:t>its</w:t>
      </w:r>
      <w:r>
        <w:rPr>
          <w:spacing w:val="1"/>
          <w:sz w:val="22"/>
        </w:rPr>
        <w:t> </w:t>
      </w:r>
      <w:r>
        <w:rPr>
          <w:b/>
          <w:sz w:val="22"/>
        </w:rPr>
        <w:t>technical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sponsorship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R&amp;D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programs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road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race</w:t>
      </w:r>
      <w:r>
        <w:rPr>
          <w:sz w:val="22"/>
        </w:rPr>
        <w:t>,</w:t>
      </w:r>
      <w:r>
        <w:rPr>
          <w:spacing w:val="-10"/>
          <w:sz w:val="22"/>
        </w:rPr>
        <w:t> </w:t>
      </w:r>
      <w:r>
        <w:rPr>
          <w:b/>
          <w:sz w:val="22"/>
        </w:rPr>
        <w:t>enduro,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rally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racing</w:t>
      </w:r>
      <w:r>
        <w:rPr>
          <w:sz w:val="22"/>
        </w:rPr>
        <w:t>.</w:t>
      </w:r>
      <w:r>
        <w:rPr>
          <w:spacing w:val="-10"/>
          <w:sz w:val="22"/>
        </w:rPr>
        <w:t> </w:t>
      </w:r>
      <w:r>
        <w:rPr>
          <w:sz w:val="22"/>
        </w:rPr>
        <w:t>A</w:t>
      </w:r>
    </w:p>
    <w:p>
      <w:pPr>
        <w:spacing w:line="259" w:lineRule="auto" w:before="33"/>
        <w:ind w:left="113" w:right="104" w:firstLine="0"/>
        <w:jc w:val="both"/>
        <w:rPr>
          <w:sz w:val="22"/>
        </w:rPr>
      </w:pPr>
      <w:r>
        <w:rPr/>
        <w:br w:type="column"/>
      </w:r>
      <w:r>
        <w:rPr>
          <w:sz w:val="22"/>
        </w:rPr>
        <w:t>partnership with Yamaha GMT94 acts as a real</w:t>
      </w:r>
      <w:r>
        <w:rPr>
          <w:spacing w:val="1"/>
          <w:sz w:val="22"/>
        </w:rPr>
        <w:t> </w:t>
      </w:r>
      <w:r>
        <w:rPr>
          <w:sz w:val="22"/>
        </w:rPr>
        <w:t>added</w:t>
      </w:r>
      <w:r>
        <w:rPr>
          <w:spacing w:val="1"/>
          <w:sz w:val="22"/>
        </w:rPr>
        <w:t> </w:t>
      </w:r>
      <w:r>
        <w:rPr>
          <w:sz w:val="22"/>
        </w:rPr>
        <w:t>value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technical</w:t>
      </w:r>
      <w:r>
        <w:rPr>
          <w:spacing w:val="1"/>
          <w:sz w:val="22"/>
        </w:rPr>
        <w:t> </w:t>
      </w:r>
      <w:r>
        <w:rPr>
          <w:sz w:val="22"/>
        </w:rPr>
        <w:t>development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performance</w:t>
      </w:r>
      <w:r>
        <w:rPr>
          <w:spacing w:val="1"/>
          <w:sz w:val="22"/>
        </w:rPr>
        <w:t> </w:t>
      </w:r>
      <w:r>
        <w:rPr>
          <w:sz w:val="22"/>
        </w:rPr>
        <w:t>improvement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"</w:t>
      </w:r>
      <w:r>
        <w:rPr>
          <w:i/>
          <w:sz w:val="22"/>
        </w:rPr>
        <w:t>We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know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demands that the racing environment places on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batteries and now have the most advanced real-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world solutions to make our lithium battery the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most robust and reliable.</w:t>
      </w:r>
      <w:r>
        <w:rPr>
          <w:sz w:val="22"/>
        </w:rPr>
        <w:t>" says General Manager</w:t>
      </w:r>
      <w:r>
        <w:rPr>
          <w:spacing w:val="1"/>
          <w:sz w:val="22"/>
        </w:rPr>
        <w:t> </w:t>
      </w:r>
      <w:r>
        <w:rPr>
          <w:sz w:val="22"/>
        </w:rPr>
        <w:t>Benjamin</w:t>
      </w:r>
      <w:r>
        <w:rPr>
          <w:spacing w:val="-2"/>
          <w:sz w:val="22"/>
        </w:rPr>
        <w:t> </w:t>
      </w:r>
      <w:r>
        <w:rPr>
          <w:sz w:val="22"/>
        </w:rPr>
        <w:t>Sebban.</w:t>
      </w:r>
    </w:p>
    <w:p>
      <w:pPr>
        <w:pStyle w:val="BodyText"/>
        <w:spacing w:before="11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4020820</wp:posOffset>
            </wp:positionH>
            <wp:positionV relativeFrom="paragraph">
              <wp:posOffset>140644</wp:posOffset>
            </wp:positionV>
            <wp:extent cx="2816352" cy="1877568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6352" cy="1877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sz w:val="24"/>
        </w:rPr>
      </w:pPr>
    </w:p>
    <w:p>
      <w:pPr>
        <w:spacing w:line="259" w:lineRule="auto" w:before="0"/>
        <w:ind w:left="113" w:right="105" w:firstLine="0"/>
        <w:jc w:val="both"/>
        <w:rPr>
          <w:sz w:val="22"/>
        </w:rPr>
      </w:pPr>
      <w:r>
        <w:rPr/>
        <w:drawing>
          <wp:anchor distT="0" distB="0" distL="0" distR="0" allowOverlap="1" layoutInCell="1" locked="0" behindDoc="1" simplePos="0" relativeHeight="487555072">
            <wp:simplePos x="0" y="0"/>
            <wp:positionH relativeFrom="page">
              <wp:posOffset>5453055</wp:posOffset>
            </wp:positionH>
            <wp:positionV relativeFrom="paragraph">
              <wp:posOffset>1434136</wp:posOffset>
            </wp:positionV>
            <wp:extent cx="1195095" cy="1197917"/>
            <wp:effectExtent l="0" t="0" r="0" b="0"/>
            <wp:wrapNone/>
            <wp:docPr id="7" name="image4.png" descr="A battery with a red and black cover  Description automatically generated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5095" cy="11979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2"/>
        </w:rPr>
        <w:t>"Our lithium batteries has a unique design with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robust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brass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terminals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composite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fiber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material case that can resist up to -230 degrees C.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These batteries are lightweight with an extensive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life cycle covering most of the existing circulating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park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fitments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with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14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models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range."</w:t>
      </w:r>
      <w:r>
        <w:rPr>
          <w:i/>
          <w:spacing w:val="1"/>
          <w:sz w:val="22"/>
        </w:rPr>
        <w:t> </w:t>
      </w:r>
      <w:r>
        <w:rPr>
          <w:sz w:val="22"/>
        </w:rPr>
        <w:t>explains</w:t>
      </w:r>
      <w:r>
        <w:rPr>
          <w:spacing w:val="-8"/>
          <w:sz w:val="22"/>
        </w:rPr>
        <w:t> </w:t>
      </w:r>
      <w:r>
        <w:rPr>
          <w:sz w:val="22"/>
        </w:rPr>
        <w:t>Romain</w:t>
      </w:r>
      <w:r>
        <w:rPr>
          <w:spacing w:val="-9"/>
          <w:sz w:val="22"/>
        </w:rPr>
        <w:t> </w:t>
      </w:r>
      <w:r>
        <w:rPr>
          <w:sz w:val="22"/>
        </w:rPr>
        <w:t>Menduni,</w:t>
      </w:r>
      <w:r>
        <w:rPr>
          <w:spacing w:val="-7"/>
          <w:sz w:val="22"/>
        </w:rPr>
        <w:t> </w:t>
      </w:r>
      <w:r>
        <w:rPr>
          <w:sz w:val="22"/>
        </w:rPr>
        <w:t>Product</w:t>
      </w:r>
      <w:r>
        <w:rPr>
          <w:spacing w:val="-9"/>
          <w:sz w:val="22"/>
        </w:rPr>
        <w:t> </w:t>
      </w:r>
      <w:r>
        <w:rPr>
          <w:sz w:val="22"/>
        </w:rPr>
        <w:t>Manager</w:t>
      </w:r>
      <w:r>
        <w:rPr>
          <w:spacing w:val="-9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BS</w:t>
      </w:r>
      <w:r>
        <w:rPr>
          <w:spacing w:val="-47"/>
          <w:sz w:val="22"/>
        </w:rPr>
        <w:t> </w:t>
      </w:r>
      <w:r>
        <w:rPr>
          <w:sz w:val="22"/>
        </w:rPr>
        <w:t>BATTERY.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line="259" w:lineRule="auto" w:before="1"/>
        <w:ind w:left="113" w:right="104"/>
        <w:jc w:val="both"/>
      </w:pPr>
      <w:r>
        <w:rPr/>
        <w:t>Thanks to such solid technical racing partnerships</w:t>
      </w:r>
      <w:r>
        <w:rPr>
          <w:spacing w:val="-47"/>
        </w:rPr>
        <w:t> </w:t>
      </w:r>
      <w:r>
        <w:rPr/>
        <w:t>with leading racers and teams, BS BATTERY will</w:t>
      </w:r>
      <w:r>
        <w:rPr>
          <w:spacing w:val="1"/>
        </w:rPr>
        <w:t> </w:t>
      </w:r>
      <w:r>
        <w:rPr/>
        <w:t>continue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test</w:t>
      </w:r>
      <w:r>
        <w:rPr>
          <w:spacing w:val="-9"/>
        </w:rPr>
        <w:t> </w:t>
      </w:r>
      <w:r>
        <w:rPr/>
        <w:t>its</w:t>
      </w:r>
      <w:r>
        <w:rPr>
          <w:spacing w:val="-9"/>
        </w:rPr>
        <w:t> </w:t>
      </w:r>
      <w:r>
        <w:rPr/>
        <w:t>products</w:t>
      </w:r>
      <w:r>
        <w:rPr>
          <w:spacing w:val="-10"/>
        </w:rPr>
        <w:t> </w:t>
      </w:r>
      <w:r>
        <w:rPr/>
        <w:t>under</w:t>
      </w:r>
      <w:r>
        <w:rPr>
          <w:spacing w:val="-9"/>
        </w:rPr>
        <w:t> </w:t>
      </w:r>
      <w:r>
        <w:rPr/>
        <w:t>extreme</w:t>
      </w:r>
      <w:r>
        <w:rPr>
          <w:spacing w:val="-9"/>
        </w:rPr>
        <w:t> </w:t>
      </w:r>
      <w:r>
        <w:rPr/>
        <w:t>racing</w:t>
      </w:r>
      <w:r>
        <w:rPr>
          <w:spacing w:val="-47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increasingly</w:t>
      </w:r>
      <w:r>
        <w:rPr>
          <w:spacing w:val="1"/>
        </w:rPr>
        <w:t> </w:t>
      </w:r>
      <w:r>
        <w:rPr/>
        <w:t>innovate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lithium</w:t>
      </w:r>
      <w:r>
        <w:rPr>
          <w:spacing w:val="1"/>
        </w:rPr>
        <w:t> </w:t>
      </w:r>
      <w:r>
        <w:rPr/>
        <w:t>technology.</w:t>
      </w:r>
    </w:p>
    <w:p>
      <w:pPr>
        <w:pStyle w:val="BodyText"/>
      </w:pPr>
    </w:p>
    <w:p>
      <w:pPr>
        <w:pStyle w:val="BodyText"/>
        <w:spacing w:before="6"/>
        <w:rPr>
          <w:sz w:val="23"/>
        </w:rPr>
      </w:pPr>
    </w:p>
    <w:p>
      <w:pPr>
        <w:spacing w:before="0"/>
        <w:ind w:left="113" w:right="0" w:firstLine="0"/>
        <w:jc w:val="both"/>
        <w:rPr>
          <w:b/>
          <w:sz w:val="22"/>
        </w:rPr>
      </w:pPr>
      <w:r>
        <w:rPr>
          <w:b/>
          <w:color w:val="E20512"/>
          <w:sz w:val="22"/>
        </w:rPr>
        <w:t>BS</w:t>
      </w:r>
      <w:r>
        <w:rPr>
          <w:b/>
          <w:color w:val="E20512"/>
          <w:spacing w:val="-10"/>
          <w:sz w:val="22"/>
        </w:rPr>
        <w:t> </w:t>
      </w:r>
      <w:r>
        <w:rPr>
          <w:b/>
          <w:color w:val="E20512"/>
          <w:sz w:val="22"/>
        </w:rPr>
        <w:t>BATTERY</w:t>
      </w:r>
      <w:r>
        <w:rPr>
          <w:b/>
          <w:color w:val="E20512"/>
          <w:spacing w:val="-7"/>
          <w:sz w:val="22"/>
        </w:rPr>
        <w:t> </w:t>
      </w:r>
      <w:r>
        <w:rPr>
          <w:b/>
          <w:color w:val="E20512"/>
          <w:sz w:val="22"/>
        </w:rPr>
        <w:t>SAS</w:t>
      </w:r>
    </w:p>
    <w:p>
      <w:pPr>
        <w:spacing w:before="1"/>
        <w:ind w:left="113" w:right="0" w:firstLine="0"/>
        <w:jc w:val="both"/>
        <w:rPr>
          <w:b/>
          <w:sz w:val="22"/>
        </w:rPr>
      </w:pPr>
      <w:r>
        <w:rPr>
          <w:b/>
          <w:sz w:val="22"/>
        </w:rPr>
        <w:t>Paris,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FRANCE</w:t>
      </w:r>
    </w:p>
    <w:p>
      <w:pPr>
        <w:spacing w:before="0"/>
        <w:ind w:left="113" w:right="0" w:firstLine="0"/>
        <w:jc w:val="left"/>
        <w:rPr>
          <w:sz w:val="20"/>
        </w:rPr>
      </w:pPr>
      <w:r>
        <w:rPr>
          <w:sz w:val="20"/>
        </w:rPr>
        <w:t>+(33)</w:t>
      </w:r>
      <w:r>
        <w:rPr>
          <w:spacing w:val="-2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83</w:t>
      </w:r>
      <w:r>
        <w:rPr>
          <w:spacing w:val="-2"/>
          <w:sz w:val="20"/>
        </w:rPr>
        <w:t> </w:t>
      </w:r>
      <w:r>
        <w:rPr>
          <w:sz w:val="20"/>
        </w:rPr>
        <w:t>62</w:t>
      </w:r>
      <w:r>
        <w:rPr>
          <w:spacing w:val="-2"/>
          <w:sz w:val="20"/>
        </w:rPr>
        <w:t> </w:t>
      </w:r>
      <w:r>
        <w:rPr>
          <w:sz w:val="20"/>
        </w:rPr>
        <w:t>45</w:t>
      </w:r>
      <w:r>
        <w:rPr>
          <w:spacing w:val="-2"/>
          <w:sz w:val="20"/>
        </w:rPr>
        <w:t> </w:t>
      </w:r>
      <w:r>
        <w:rPr>
          <w:sz w:val="20"/>
        </w:rPr>
        <w:t>60</w:t>
      </w:r>
    </w:p>
    <w:p>
      <w:pPr>
        <w:spacing w:line="243" w:lineRule="exact" w:before="1"/>
        <w:ind w:left="113" w:right="0" w:firstLine="0"/>
        <w:jc w:val="left"/>
        <w:rPr>
          <w:sz w:val="20"/>
        </w:rPr>
      </w:pPr>
      <w:hyperlink r:id="rId9">
        <w:r>
          <w:rPr>
            <w:sz w:val="20"/>
          </w:rPr>
          <w:t>sales@bs-battery.com</w:t>
        </w:r>
      </w:hyperlink>
    </w:p>
    <w:p>
      <w:pPr>
        <w:pStyle w:val="BodyText"/>
        <w:spacing w:line="268" w:lineRule="exact"/>
        <w:ind w:left="113"/>
      </w:pPr>
      <w:hyperlink r:id="rId10">
        <w:r>
          <w:rPr/>
          <w:t>www.bs-battery.com</w:t>
        </w:r>
      </w:hyperlink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12"/>
        <w:rPr>
          <w:sz w:val="20"/>
        </w:rPr>
      </w:pPr>
      <w:r>
        <w:rPr>
          <w:sz w:val="20"/>
        </w:rPr>
        <w:drawing>
          <wp:inline distT="0" distB="0" distL="0" distR="0">
            <wp:extent cx="1428449" cy="511302"/>
            <wp:effectExtent l="0" t="0" r="0" b="0"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449" cy="511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1910" w:h="16840"/>
      <w:pgMar w:top="1100" w:bottom="280" w:left="1040" w:right="1040"/>
      <w:cols w:num="2" w:equalWidth="0">
        <w:col w:w="4605" w:space="550"/>
        <w:col w:w="467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3"/>
      <w:ind w:left="112"/>
      <w:jc w:val="both"/>
    </w:pPr>
    <w:rPr>
      <w:rFonts w:ascii="Calibri" w:hAnsi="Calibri" w:eastAsia="Calibri" w:cs="Calibri"/>
      <w:b/>
      <w:bCs/>
      <w:sz w:val="23"/>
      <w:szCs w:val="23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hyperlink" Target="mailto:sales@bs-battery.com" TargetMode="External"/><Relationship Id="rId10" Type="http://schemas.openxmlformats.org/officeDocument/2006/relationships/hyperlink" Target="http://www.bs-battery.com/" TargetMode="External"/><Relationship Id="rId11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Angèle Linard</dc:creator>
  <dcterms:created xsi:type="dcterms:W3CDTF">2024-02-16T16:13:54Z</dcterms:created>
  <dcterms:modified xsi:type="dcterms:W3CDTF">2024-02-16T16:13:54Z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2024-02-16T00:00:00Z</vt:filetime>
  </property>
</Properties>
</file>