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E2E7" w14:textId="77777777" w:rsidR="00861073" w:rsidRPr="00861073" w:rsidRDefault="00861073" w:rsidP="00EA6586">
      <w:pPr>
        <w:jc w:val="both"/>
        <w:rPr>
          <w:rFonts w:ascii="Calibri" w:hAnsi="Calibri" w:cs="Calibri"/>
          <w:b/>
          <w:bCs/>
          <w:sz w:val="24"/>
          <w:szCs w:val="24"/>
          <w:u w:val="single"/>
          <w:lang w:val="en-US"/>
        </w:rPr>
      </w:pPr>
      <w:r w:rsidRPr="00861073">
        <w:rPr>
          <w:rFonts w:ascii="Calibri" w:hAnsi="Calibri" w:cs="Calibri"/>
          <w:b/>
          <w:bCs/>
          <w:sz w:val="24"/>
          <w:szCs w:val="24"/>
          <w:u w:val="single"/>
          <w:lang w:val="en-US"/>
        </w:rPr>
        <w:t>Strong presence on Trade Fairs for BS BATTERY in 2024!</w:t>
      </w:r>
    </w:p>
    <w:p w14:paraId="740E750E" w14:textId="724A0F4C" w:rsidR="00EA6586" w:rsidRDefault="00EA6586" w:rsidP="00EA6586">
      <w:pPr>
        <w:jc w:val="both"/>
        <w:rPr>
          <w:rFonts w:ascii="Calibri" w:hAnsi="Calibri" w:cs="Calibri"/>
          <w:lang w:val="en-US"/>
        </w:rPr>
      </w:pPr>
      <w:r w:rsidRPr="00EA6586">
        <w:rPr>
          <w:rFonts w:ascii="Calibri" w:hAnsi="Calibri" w:cs="Calibri"/>
          <w:lang w:val="en-US"/>
        </w:rPr>
        <w:t>In the dynamic landscape of the battery industry, BS Battery continues to set new standards with its deep commitment to its global distributor network. As we stride into the heart of 2024, BS Battery proudly reflects on months of unparalleled presence at trade fairs and events across the globe, a testament to the global network of partners and distributors that we are a part of.</w:t>
      </w:r>
    </w:p>
    <w:p w14:paraId="08442A36" w14:textId="77777777" w:rsidR="00861073" w:rsidRDefault="00861073" w:rsidP="00EA6586">
      <w:pPr>
        <w:jc w:val="both"/>
        <w:rPr>
          <w:rFonts w:ascii="Calibri" w:hAnsi="Calibri" w:cs="Calibri"/>
          <w:lang w:val="en-US"/>
        </w:rPr>
      </w:pPr>
    </w:p>
    <w:p w14:paraId="2F697654" w14:textId="53475181" w:rsidR="00861073" w:rsidRPr="00EA6586" w:rsidRDefault="00861073" w:rsidP="00EA6586">
      <w:pPr>
        <w:jc w:val="both"/>
        <w:rPr>
          <w:rFonts w:ascii="Calibri" w:hAnsi="Calibri" w:cs="Calibri"/>
          <w:lang w:val="en-US"/>
        </w:rPr>
      </w:pPr>
      <w:r>
        <w:rPr>
          <w:rFonts w:ascii="Calibri" w:hAnsi="Calibri" w:cs="Calibri"/>
          <w:lang w:val="en-US"/>
        </w:rPr>
        <w:t>JANUARY 2024</w:t>
      </w:r>
    </w:p>
    <w:p w14:paraId="69ADA05B" w14:textId="15B216ED" w:rsidR="00EA6586" w:rsidRDefault="00EA6586" w:rsidP="006A7240">
      <w:pPr>
        <w:pStyle w:val="Paragraphedeliste"/>
        <w:numPr>
          <w:ilvl w:val="0"/>
          <w:numId w:val="3"/>
        </w:numPr>
        <w:jc w:val="both"/>
        <w:rPr>
          <w:rFonts w:ascii="Calibri" w:hAnsi="Calibri" w:cs="Calibri"/>
          <w:lang w:val="en-US"/>
        </w:rPr>
      </w:pPr>
      <w:r w:rsidRPr="006A7240">
        <w:rPr>
          <w:rFonts w:ascii="Calibri" w:hAnsi="Calibri" w:cs="Calibri"/>
          <w:lang w:val="en-US"/>
        </w:rPr>
        <w:t xml:space="preserve">From Medellin's bustling streets to Tokyo's vibrant markets, BS Battery has traversed continents, leaving its mark on the industry. Our journey began in January with </w:t>
      </w:r>
      <w:r w:rsidRPr="00312322">
        <w:rPr>
          <w:rFonts w:ascii="Calibri" w:hAnsi="Calibri" w:cs="Calibri"/>
          <w:i/>
          <w:iCs/>
          <w:lang w:val="en-US"/>
        </w:rPr>
        <w:t>Le Mans Corporation</w:t>
      </w:r>
      <w:r w:rsidRPr="006A7240">
        <w:rPr>
          <w:rFonts w:ascii="Calibri" w:hAnsi="Calibri" w:cs="Calibri"/>
          <w:lang w:val="en-US"/>
        </w:rPr>
        <w:t xml:space="preserve"> NVP event in the </w:t>
      </w:r>
      <w:r w:rsidRPr="006A7240">
        <w:rPr>
          <w:rFonts w:ascii="Calibri" w:hAnsi="Calibri" w:cs="Calibri"/>
          <w:b/>
          <w:bCs/>
          <w:color w:val="C00000"/>
          <w:lang w:val="en-US"/>
        </w:rPr>
        <w:t>United States</w:t>
      </w:r>
      <w:r w:rsidRPr="006A7240">
        <w:rPr>
          <w:rFonts w:ascii="Calibri" w:hAnsi="Calibri" w:cs="Calibri"/>
          <w:lang w:val="en-US"/>
        </w:rPr>
        <w:t>, setting the tone for a year filled with opportunities for growth and collaboration.</w:t>
      </w:r>
    </w:p>
    <w:p w14:paraId="320FDB35" w14:textId="77777777" w:rsidR="00861073" w:rsidRDefault="00861073" w:rsidP="00861073">
      <w:pPr>
        <w:pStyle w:val="Paragraphedeliste"/>
        <w:jc w:val="both"/>
        <w:rPr>
          <w:rFonts w:ascii="Calibri" w:hAnsi="Calibri" w:cs="Calibri"/>
          <w:lang w:val="en-US"/>
        </w:rPr>
      </w:pPr>
    </w:p>
    <w:p w14:paraId="3652903C" w14:textId="0F4AC5D1" w:rsidR="00861073" w:rsidRPr="00861073" w:rsidRDefault="00861073" w:rsidP="00861073">
      <w:pPr>
        <w:jc w:val="both"/>
        <w:rPr>
          <w:rFonts w:ascii="Calibri" w:hAnsi="Calibri" w:cs="Calibri"/>
          <w:lang w:val="en-US"/>
        </w:rPr>
      </w:pPr>
      <w:r>
        <w:rPr>
          <w:rFonts w:ascii="Calibri" w:hAnsi="Calibri" w:cs="Calibri"/>
          <w:lang w:val="en-US"/>
        </w:rPr>
        <w:t>MARCH 2024</w:t>
      </w:r>
    </w:p>
    <w:p w14:paraId="44EDB014" w14:textId="130B9FEF" w:rsidR="00EA6586" w:rsidRDefault="00EA6586" w:rsidP="006A7240">
      <w:pPr>
        <w:pStyle w:val="Paragraphedeliste"/>
        <w:numPr>
          <w:ilvl w:val="0"/>
          <w:numId w:val="3"/>
        </w:numPr>
        <w:jc w:val="both"/>
        <w:rPr>
          <w:rFonts w:ascii="Calibri" w:hAnsi="Calibri" w:cs="Calibri"/>
          <w:lang w:val="en-US"/>
        </w:rPr>
      </w:pPr>
      <w:r w:rsidRPr="006A7240">
        <w:rPr>
          <w:rFonts w:ascii="Calibri" w:hAnsi="Calibri" w:cs="Calibri"/>
          <w:lang w:val="en-US"/>
        </w:rPr>
        <w:t xml:space="preserve">March saw us spreading our solutions further, with noteworthy appearances at key events such as the Salon du 2 Roues in </w:t>
      </w:r>
      <w:r w:rsidRPr="006A7240">
        <w:rPr>
          <w:rFonts w:ascii="Calibri" w:hAnsi="Calibri" w:cs="Calibri"/>
          <w:b/>
          <w:bCs/>
          <w:color w:val="C00000"/>
          <w:lang w:val="en-US"/>
        </w:rPr>
        <w:t>France</w:t>
      </w:r>
      <w:r w:rsidR="00DF2A85" w:rsidRPr="006A7240">
        <w:rPr>
          <w:rFonts w:ascii="Calibri" w:hAnsi="Calibri" w:cs="Calibri"/>
          <w:b/>
          <w:bCs/>
          <w:color w:val="C00000"/>
          <w:lang w:val="en-US"/>
        </w:rPr>
        <w:t xml:space="preserve"> </w:t>
      </w:r>
      <w:r w:rsidR="00F70223" w:rsidRPr="006A7240">
        <w:rPr>
          <w:rFonts w:ascii="Calibri" w:hAnsi="Calibri" w:cs="Calibri"/>
          <w:lang w:val="en-US"/>
        </w:rPr>
        <w:t xml:space="preserve">alongside </w:t>
      </w:r>
      <w:r w:rsidR="00F70223" w:rsidRPr="00312322">
        <w:rPr>
          <w:rFonts w:ascii="Calibri" w:hAnsi="Calibri" w:cs="Calibri"/>
          <w:i/>
          <w:iCs/>
          <w:lang w:val="en-US"/>
        </w:rPr>
        <w:t>Bihr</w:t>
      </w:r>
      <w:r w:rsidR="00312322">
        <w:rPr>
          <w:rFonts w:ascii="Calibri" w:hAnsi="Calibri" w:cs="Calibri"/>
          <w:i/>
          <w:iCs/>
          <w:lang w:val="en-US"/>
        </w:rPr>
        <w:t xml:space="preserve"> </w:t>
      </w:r>
      <w:r w:rsidR="00312322" w:rsidRPr="00312322">
        <w:rPr>
          <w:rFonts w:ascii="Calibri" w:hAnsi="Calibri" w:cs="Calibri"/>
          <w:lang w:val="en-US"/>
        </w:rPr>
        <w:t>and other partners</w:t>
      </w:r>
      <w:r w:rsidRPr="00312322">
        <w:rPr>
          <w:rFonts w:ascii="Calibri" w:hAnsi="Calibri" w:cs="Calibri"/>
          <w:lang w:val="en-US"/>
        </w:rPr>
        <w:t>,</w:t>
      </w:r>
      <w:r w:rsidRPr="006A7240">
        <w:rPr>
          <w:rFonts w:ascii="Calibri" w:hAnsi="Calibri" w:cs="Calibri"/>
          <w:lang w:val="en-US"/>
        </w:rPr>
        <w:t xml:space="preserve"> the Motorcycle Exhibition in </w:t>
      </w:r>
      <w:r w:rsidRPr="006A7240">
        <w:rPr>
          <w:rFonts w:ascii="Calibri" w:hAnsi="Calibri" w:cs="Calibri"/>
          <w:b/>
          <w:bCs/>
          <w:color w:val="C00000"/>
          <w:lang w:val="en-US"/>
        </w:rPr>
        <w:t>Turkey</w:t>
      </w:r>
      <w:r w:rsidR="00F70223" w:rsidRPr="006A7240">
        <w:rPr>
          <w:rFonts w:ascii="Calibri" w:hAnsi="Calibri" w:cs="Calibri"/>
          <w:b/>
          <w:bCs/>
          <w:color w:val="C00000"/>
          <w:lang w:val="en-US"/>
        </w:rPr>
        <w:t xml:space="preserve"> </w:t>
      </w:r>
      <w:r w:rsidR="00F70223" w:rsidRPr="006A7240">
        <w:rPr>
          <w:rFonts w:ascii="Calibri" w:hAnsi="Calibri" w:cs="Calibri"/>
          <w:lang w:val="en-US"/>
        </w:rPr>
        <w:t xml:space="preserve">with </w:t>
      </w:r>
      <w:r w:rsidR="00F70223" w:rsidRPr="00312322">
        <w:rPr>
          <w:rFonts w:ascii="Calibri" w:hAnsi="Calibri" w:cs="Calibri"/>
          <w:i/>
          <w:iCs/>
          <w:lang w:val="en-US"/>
        </w:rPr>
        <w:t>Limit P</w:t>
      </w:r>
      <w:r w:rsidR="00D32DC9" w:rsidRPr="00312322">
        <w:rPr>
          <w:rFonts w:ascii="Calibri" w:hAnsi="Calibri" w:cs="Calibri"/>
          <w:i/>
          <w:iCs/>
          <w:lang w:val="en-US"/>
        </w:rPr>
        <w:t>arts</w:t>
      </w:r>
      <w:r w:rsidRPr="006A7240">
        <w:rPr>
          <w:rFonts w:ascii="Calibri" w:hAnsi="Calibri" w:cs="Calibri"/>
          <w:lang w:val="en-US"/>
        </w:rPr>
        <w:t xml:space="preserve">, and the </w:t>
      </w:r>
      <w:r w:rsidR="00682653" w:rsidRPr="006A7240">
        <w:rPr>
          <w:rFonts w:ascii="Calibri" w:hAnsi="Calibri" w:cs="Calibri"/>
          <w:lang w:val="en-US"/>
        </w:rPr>
        <w:t xml:space="preserve">Tokyo </w:t>
      </w:r>
      <w:r w:rsidR="00DA3AF4" w:rsidRPr="006A7240">
        <w:rPr>
          <w:rFonts w:ascii="Calibri" w:hAnsi="Calibri" w:cs="Calibri"/>
          <w:lang w:val="en-US"/>
        </w:rPr>
        <w:t xml:space="preserve">Motorcycle Show in </w:t>
      </w:r>
      <w:r w:rsidRPr="006A7240">
        <w:rPr>
          <w:rFonts w:ascii="Calibri" w:hAnsi="Calibri" w:cs="Calibri"/>
          <w:b/>
          <w:bCs/>
          <w:color w:val="C00000"/>
          <w:lang w:val="en-US"/>
        </w:rPr>
        <w:t>Japan</w:t>
      </w:r>
      <w:r w:rsidR="00680755" w:rsidRPr="006A7240">
        <w:rPr>
          <w:rFonts w:ascii="Calibri" w:hAnsi="Calibri" w:cs="Calibri"/>
          <w:lang w:val="en-US"/>
        </w:rPr>
        <w:t xml:space="preserve">, accompanied by our distributor </w:t>
      </w:r>
      <w:proofErr w:type="spellStart"/>
      <w:r w:rsidR="00680755" w:rsidRPr="006A7240">
        <w:rPr>
          <w:rFonts w:ascii="Calibri" w:hAnsi="Calibri" w:cs="Calibri"/>
          <w:i/>
          <w:iCs/>
          <w:lang w:val="en-US"/>
        </w:rPr>
        <w:t>Marunaka</w:t>
      </w:r>
      <w:proofErr w:type="spellEnd"/>
      <w:r w:rsidRPr="006A7240">
        <w:rPr>
          <w:rFonts w:ascii="Calibri" w:hAnsi="Calibri" w:cs="Calibri"/>
          <w:lang w:val="en-US"/>
        </w:rPr>
        <w:t>. These engagements reinforced our commitment to our partners and served as platforms for knowledge exchange and interaction with dealers and prospects.</w:t>
      </w:r>
    </w:p>
    <w:p w14:paraId="270B25EF" w14:textId="77777777" w:rsidR="00861073" w:rsidRDefault="00861073" w:rsidP="00861073">
      <w:pPr>
        <w:pStyle w:val="Paragraphedeliste"/>
        <w:jc w:val="both"/>
        <w:rPr>
          <w:rFonts w:ascii="Calibri" w:hAnsi="Calibri" w:cs="Calibri"/>
          <w:lang w:val="en-US"/>
        </w:rPr>
      </w:pPr>
    </w:p>
    <w:p w14:paraId="31379386" w14:textId="55EEC946" w:rsidR="00861073" w:rsidRPr="00861073" w:rsidRDefault="00861073" w:rsidP="00861073">
      <w:pPr>
        <w:jc w:val="both"/>
        <w:rPr>
          <w:rFonts w:ascii="Calibri" w:hAnsi="Calibri" w:cs="Calibri"/>
          <w:lang w:val="en-US"/>
        </w:rPr>
      </w:pPr>
      <w:r>
        <w:rPr>
          <w:rFonts w:ascii="Calibri" w:hAnsi="Calibri" w:cs="Calibri"/>
          <w:lang w:val="en-US"/>
        </w:rPr>
        <w:t>APRIL 2024</w:t>
      </w:r>
    </w:p>
    <w:p w14:paraId="6D88D41E" w14:textId="6476FCD7" w:rsidR="00EA6586" w:rsidRDefault="00EA6586" w:rsidP="006A7240">
      <w:pPr>
        <w:pStyle w:val="Paragraphedeliste"/>
        <w:numPr>
          <w:ilvl w:val="0"/>
          <w:numId w:val="3"/>
        </w:numPr>
        <w:jc w:val="both"/>
        <w:rPr>
          <w:rFonts w:ascii="Calibri" w:hAnsi="Calibri" w:cs="Calibri"/>
          <w:lang w:val="en-US"/>
        </w:rPr>
      </w:pPr>
      <w:r w:rsidRPr="006A7240">
        <w:rPr>
          <w:rFonts w:ascii="Calibri" w:hAnsi="Calibri" w:cs="Calibri"/>
          <w:lang w:val="en-US"/>
        </w:rPr>
        <w:t>In April, BS Battery continued on this path and participated</w:t>
      </w:r>
      <w:r w:rsidR="00621F41" w:rsidRPr="006A7240">
        <w:rPr>
          <w:lang w:val="en-US"/>
        </w:rPr>
        <w:t xml:space="preserve"> </w:t>
      </w:r>
      <w:r w:rsidR="00621F41" w:rsidRPr="006A7240">
        <w:rPr>
          <w:rFonts w:ascii="Calibri" w:hAnsi="Calibri" w:cs="Calibri"/>
          <w:lang w:val="en-US"/>
        </w:rPr>
        <w:t xml:space="preserve">jointly with </w:t>
      </w:r>
      <w:r w:rsidR="00621F41" w:rsidRPr="00312322">
        <w:rPr>
          <w:rFonts w:ascii="Calibri" w:hAnsi="Calibri" w:cs="Calibri"/>
          <w:i/>
          <w:iCs/>
          <w:lang w:val="en-US"/>
        </w:rPr>
        <w:t>Bike Alert</w:t>
      </w:r>
      <w:r w:rsidR="00C61CB4" w:rsidRPr="00312322">
        <w:rPr>
          <w:rFonts w:ascii="Calibri" w:hAnsi="Calibri" w:cs="Calibri"/>
          <w:i/>
          <w:iCs/>
          <w:lang w:val="en-US"/>
        </w:rPr>
        <w:t xml:space="preserve"> Hellas</w:t>
      </w:r>
      <w:r w:rsidRPr="006A7240">
        <w:rPr>
          <w:rFonts w:ascii="Calibri" w:hAnsi="Calibri" w:cs="Calibri"/>
          <w:lang w:val="en-US"/>
        </w:rPr>
        <w:t xml:space="preserve"> in the Athens Motorcycle Show in </w:t>
      </w:r>
      <w:r w:rsidRPr="006A7240">
        <w:rPr>
          <w:rFonts w:ascii="Calibri" w:hAnsi="Calibri" w:cs="Calibri"/>
          <w:b/>
          <w:bCs/>
          <w:color w:val="C00000"/>
          <w:lang w:val="en-US"/>
        </w:rPr>
        <w:t>Greece</w:t>
      </w:r>
      <w:r w:rsidRPr="006A7240">
        <w:rPr>
          <w:rFonts w:ascii="Calibri" w:hAnsi="Calibri" w:cs="Calibri"/>
          <w:lang w:val="en-US"/>
        </w:rPr>
        <w:t xml:space="preserve"> and the </w:t>
      </w:r>
      <w:proofErr w:type="spellStart"/>
      <w:r w:rsidRPr="006A7240">
        <w:rPr>
          <w:rFonts w:ascii="Calibri" w:hAnsi="Calibri" w:cs="Calibri"/>
          <w:lang w:val="en-US"/>
        </w:rPr>
        <w:t>Expomotos</w:t>
      </w:r>
      <w:proofErr w:type="spellEnd"/>
      <w:r w:rsidRPr="006A7240">
        <w:rPr>
          <w:rFonts w:ascii="Calibri" w:hAnsi="Calibri" w:cs="Calibri"/>
          <w:lang w:val="en-US"/>
        </w:rPr>
        <w:t xml:space="preserve"> in </w:t>
      </w:r>
      <w:r w:rsidRPr="006A7240">
        <w:rPr>
          <w:rFonts w:ascii="Calibri" w:hAnsi="Calibri" w:cs="Calibri"/>
          <w:b/>
          <w:bCs/>
          <w:color w:val="C00000"/>
          <w:lang w:val="en-US"/>
        </w:rPr>
        <w:t>Portugal</w:t>
      </w:r>
      <w:r w:rsidR="00C61CB4" w:rsidRPr="006A7240">
        <w:rPr>
          <w:rFonts w:ascii="Calibri" w:hAnsi="Calibri" w:cs="Calibri"/>
          <w:b/>
          <w:bCs/>
          <w:color w:val="C00000"/>
          <w:lang w:val="en-US"/>
        </w:rPr>
        <w:t xml:space="preserve"> </w:t>
      </w:r>
      <w:r w:rsidR="00C61CB4" w:rsidRPr="006A7240">
        <w:rPr>
          <w:rFonts w:ascii="Calibri" w:hAnsi="Calibri" w:cs="Calibri"/>
          <w:lang w:val="en-US"/>
        </w:rPr>
        <w:t xml:space="preserve">with </w:t>
      </w:r>
      <w:proofErr w:type="spellStart"/>
      <w:r w:rsidR="00C4317B" w:rsidRPr="00312322">
        <w:rPr>
          <w:rFonts w:ascii="Calibri" w:hAnsi="Calibri" w:cs="Calibri"/>
          <w:i/>
          <w:iCs/>
          <w:lang w:val="en-US"/>
        </w:rPr>
        <w:t>Lusomotos</w:t>
      </w:r>
      <w:proofErr w:type="spellEnd"/>
      <w:r w:rsidRPr="006A7240">
        <w:rPr>
          <w:rFonts w:ascii="Calibri" w:hAnsi="Calibri" w:cs="Calibri"/>
          <w:lang w:val="en-US"/>
        </w:rPr>
        <w:t>. These events provided fruitful ground for us to showcase our latest offerings, engage with customers, and forge new partnerships.</w:t>
      </w:r>
    </w:p>
    <w:p w14:paraId="11E0BC73" w14:textId="1E5F81E9" w:rsidR="00861073" w:rsidRDefault="00861073" w:rsidP="00861073">
      <w:pPr>
        <w:pStyle w:val="Paragraphedeliste"/>
        <w:jc w:val="both"/>
        <w:rPr>
          <w:rFonts w:ascii="Calibri" w:hAnsi="Calibri" w:cs="Calibri"/>
          <w:lang w:val="en-US"/>
        </w:rPr>
      </w:pPr>
    </w:p>
    <w:p w14:paraId="2270DF58" w14:textId="1161C23A" w:rsidR="00861073" w:rsidRPr="00861073" w:rsidRDefault="00861073" w:rsidP="00861073">
      <w:pPr>
        <w:jc w:val="both"/>
        <w:rPr>
          <w:rFonts w:ascii="Calibri" w:hAnsi="Calibri" w:cs="Calibri"/>
          <w:lang w:val="en-US"/>
        </w:rPr>
      </w:pPr>
      <w:r>
        <w:rPr>
          <w:rFonts w:ascii="Calibri" w:hAnsi="Calibri" w:cs="Calibri"/>
          <w:lang w:val="en-US"/>
        </w:rPr>
        <w:t>MAY 2024</w:t>
      </w:r>
    </w:p>
    <w:p w14:paraId="537CCBCA" w14:textId="55C97E92" w:rsidR="006A7240" w:rsidRDefault="00EA6586" w:rsidP="00EA6586">
      <w:pPr>
        <w:pStyle w:val="Paragraphedeliste"/>
        <w:numPr>
          <w:ilvl w:val="0"/>
          <w:numId w:val="3"/>
        </w:numPr>
        <w:jc w:val="both"/>
        <w:rPr>
          <w:rFonts w:ascii="Calibri" w:hAnsi="Calibri" w:cs="Calibri"/>
          <w:lang w:val="en-US"/>
        </w:rPr>
      </w:pPr>
      <w:r w:rsidRPr="006A7240">
        <w:rPr>
          <w:rFonts w:ascii="Calibri" w:hAnsi="Calibri" w:cs="Calibri"/>
          <w:lang w:val="en-US"/>
        </w:rPr>
        <w:t xml:space="preserve">May has been no exception, with BS Battery making waves </w:t>
      </w:r>
      <w:r w:rsidR="007338B9" w:rsidRPr="006A7240">
        <w:rPr>
          <w:rFonts w:ascii="Calibri" w:hAnsi="Calibri" w:cs="Calibri"/>
          <w:lang w:val="en-US"/>
        </w:rPr>
        <w:t xml:space="preserve">with its own identity </w:t>
      </w:r>
      <w:r w:rsidRPr="006A7240">
        <w:rPr>
          <w:rFonts w:ascii="Calibri" w:hAnsi="Calibri" w:cs="Calibri"/>
          <w:lang w:val="en-US"/>
        </w:rPr>
        <w:t xml:space="preserve">at the Feria de las 2 Ruedas in </w:t>
      </w:r>
      <w:r w:rsidRPr="006A7240">
        <w:rPr>
          <w:rFonts w:ascii="Calibri" w:hAnsi="Calibri" w:cs="Calibri"/>
          <w:b/>
          <w:bCs/>
          <w:color w:val="C00000"/>
          <w:lang w:val="en-US"/>
        </w:rPr>
        <w:t>Colombia</w:t>
      </w:r>
      <w:r w:rsidR="00A17C7E" w:rsidRPr="006A7240">
        <w:rPr>
          <w:rFonts w:ascii="Calibri" w:hAnsi="Calibri" w:cs="Calibri"/>
          <w:lang w:val="en-US"/>
        </w:rPr>
        <w:t xml:space="preserve">. </w:t>
      </w:r>
    </w:p>
    <w:p w14:paraId="305E1FA7" w14:textId="77777777" w:rsidR="00861073" w:rsidRPr="00861073" w:rsidRDefault="00861073" w:rsidP="00861073">
      <w:pPr>
        <w:jc w:val="both"/>
        <w:rPr>
          <w:rFonts w:ascii="Calibri" w:hAnsi="Calibri" w:cs="Calibri"/>
          <w:lang w:val="en-US"/>
        </w:rPr>
      </w:pPr>
    </w:p>
    <w:p w14:paraId="37473014" w14:textId="3510C037" w:rsidR="00EA6586" w:rsidRDefault="00EA6586" w:rsidP="00EA6586">
      <w:pPr>
        <w:jc w:val="both"/>
        <w:rPr>
          <w:rFonts w:ascii="Calibri" w:hAnsi="Calibri" w:cs="Calibri"/>
          <w:lang w:val="en-US"/>
        </w:rPr>
      </w:pPr>
      <w:r w:rsidRPr="00EA6586">
        <w:rPr>
          <w:rFonts w:ascii="Calibri" w:hAnsi="Calibri" w:cs="Calibri"/>
          <w:lang w:val="en-US"/>
        </w:rPr>
        <w:t>These efforts underscore our unwavering dedication to serving our partners on a global scale.</w:t>
      </w:r>
      <w:r w:rsidR="00A17C7E" w:rsidRPr="00A17C7E">
        <w:rPr>
          <w:rFonts w:ascii="Calibri" w:hAnsi="Calibri" w:cs="Calibri"/>
          <w:lang w:val="en-US"/>
        </w:rPr>
        <w:t xml:space="preserve"> </w:t>
      </w:r>
      <w:r w:rsidR="00BC4928" w:rsidRPr="00F036E4">
        <w:rPr>
          <w:rFonts w:ascii="Calibri" w:hAnsi="Calibri" w:cs="Calibri"/>
          <w:lang w:val="en-US"/>
        </w:rPr>
        <w:t xml:space="preserve">Our next move is to continue this journey and make significant impressions at upcoming events: </w:t>
      </w:r>
      <w:r w:rsidR="00EF2E7F" w:rsidRPr="00F036E4">
        <w:rPr>
          <w:rFonts w:ascii="Calibri" w:hAnsi="Calibri" w:cs="Calibri"/>
          <w:lang w:val="en-US"/>
        </w:rPr>
        <w:t xml:space="preserve">especially the next </w:t>
      </w:r>
      <w:r w:rsidR="00BC4928" w:rsidRPr="00F036E4">
        <w:rPr>
          <w:rFonts w:ascii="Calibri" w:hAnsi="Calibri" w:cs="Calibri"/>
          <w:lang w:val="en-US"/>
        </w:rPr>
        <w:t xml:space="preserve">NVP </w:t>
      </w:r>
      <w:r w:rsidR="0091662C" w:rsidRPr="00F036E4">
        <w:rPr>
          <w:rFonts w:ascii="Calibri" w:hAnsi="Calibri" w:cs="Calibri"/>
          <w:lang w:val="en-US"/>
        </w:rPr>
        <w:t xml:space="preserve">with </w:t>
      </w:r>
      <w:r w:rsidR="00BC4928" w:rsidRPr="00F036E4">
        <w:rPr>
          <w:rFonts w:ascii="Calibri" w:hAnsi="Calibri" w:cs="Calibri"/>
          <w:i/>
          <w:iCs/>
          <w:lang w:val="en-US"/>
        </w:rPr>
        <w:t>Le Mans</w:t>
      </w:r>
      <w:r w:rsidR="00BC4928" w:rsidRPr="00F036E4">
        <w:rPr>
          <w:rFonts w:ascii="Calibri" w:hAnsi="Calibri" w:cs="Calibri"/>
          <w:lang w:val="en-US"/>
        </w:rPr>
        <w:t xml:space="preserve"> in Milwaukee, Wisconsin, </w:t>
      </w:r>
      <w:r w:rsidR="00BC4928" w:rsidRPr="00F036E4">
        <w:rPr>
          <w:rFonts w:ascii="Calibri" w:hAnsi="Calibri" w:cs="Calibri"/>
          <w:b/>
          <w:bCs/>
          <w:color w:val="C00000"/>
          <w:lang w:val="en-US"/>
        </w:rPr>
        <w:t>USA</w:t>
      </w:r>
      <w:r w:rsidR="00BC4928" w:rsidRPr="00F036E4">
        <w:rPr>
          <w:rFonts w:ascii="Calibri" w:hAnsi="Calibri" w:cs="Calibri"/>
          <w:lang w:val="en-US"/>
        </w:rPr>
        <w:t xml:space="preserve"> (September 2024) and </w:t>
      </w:r>
      <w:r w:rsidR="0091662C" w:rsidRPr="00F036E4">
        <w:rPr>
          <w:rFonts w:ascii="Calibri" w:hAnsi="Calibri" w:cs="Calibri"/>
          <w:lang w:val="en-US"/>
        </w:rPr>
        <w:t xml:space="preserve">the </w:t>
      </w:r>
      <w:r w:rsidR="00F036E4" w:rsidRPr="00F036E4">
        <w:rPr>
          <w:rFonts w:ascii="Calibri" w:hAnsi="Calibri" w:cs="Calibri"/>
          <w:lang w:val="en-US"/>
        </w:rPr>
        <w:t>world-renowned</w:t>
      </w:r>
      <w:r w:rsidR="0085277E" w:rsidRPr="00F036E4">
        <w:rPr>
          <w:rFonts w:ascii="Calibri" w:hAnsi="Calibri" w:cs="Calibri"/>
          <w:lang w:val="en-US"/>
        </w:rPr>
        <w:t xml:space="preserve"> </w:t>
      </w:r>
      <w:r w:rsidR="00BC4928" w:rsidRPr="00F036E4">
        <w:rPr>
          <w:rFonts w:ascii="Calibri" w:hAnsi="Calibri" w:cs="Calibri"/>
          <w:lang w:val="en-US"/>
        </w:rPr>
        <w:t xml:space="preserve">EICMA </w:t>
      </w:r>
      <w:r w:rsidR="00F036E4" w:rsidRPr="00F036E4">
        <w:rPr>
          <w:rFonts w:ascii="Calibri" w:hAnsi="Calibri" w:cs="Calibri"/>
          <w:lang w:val="en-US"/>
        </w:rPr>
        <w:t xml:space="preserve">show </w:t>
      </w:r>
      <w:r w:rsidR="00BC4928" w:rsidRPr="00F036E4">
        <w:rPr>
          <w:rFonts w:ascii="Calibri" w:hAnsi="Calibri" w:cs="Calibri"/>
          <w:lang w:val="en-US"/>
        </w:rPr>
        <w:t xml:space="preserve">in Milan, </w:t>
      </w:r>
      <w:r w:rsidR="00BC4928" w:rsidRPr="00F036E4">
        <w:rPr>
          <w:rFonts w:ascii="Calibri" w:hAnsi="Calibri" w:cs="Calibri"/>
          <w:b/>
          <w:bCs/>
          <w:color w:val="C00000"/>
          <w:lang w:val="en-US"/>
        </w:rPr>
        <w:t>Italy</w:t>
      </w:r>
      <w:r w:rsidR="00BC4928" w:rsidRPr="00F036E4">
        <w:rPr>
          <w:rFonts w:ascii="Calibri" w:hAnsi="Calibri" w:cs="Calibri"/>
          <w:lang w:val="en-US"/>
        </w:rPr>
        <w:t xml:space="preserve"> (November 2024).</w:t>
      </w:r>
    </w:p>
    <w:p w14:paraId="2E5C412A" w14:textId="77777777" w:rsidR="006A7240" w:rsidRDefault="006A7240" w:rsidP="00EA6586">
      <w:pPr>
        <w:jc w:val="both"/>
        <w:rPr>
          <w:rFonts w:ascii="Calibri" w:hAnsi="Calibri" w:cs="Calibri"/>
          <w:lang w:val="en-US"/>
        </w:rPr>
      </w:pPr>
    </w:p>
    <w:p w14:paraId="2B4A8444" w14:textId="77777777" w:rsidR="006A7240" w:rsidRPr="006A7240" w:rsidRDefault="006A7240" w:rsidP="006A7240">
      <w:pPr>
        <w:jc w:val="both"/>
        <w:rPr>
          <w:rFonts w:ascii="Calibri" w:hAnsi="Calibri" w:cs="Calibri"/>
          <w:lang w:val="en-US"/>
        </w:rPr>
      </w:pPr>
    </w:p>
    <w:p w14:paraId="7CDF1407" w14:textId="77777777" w:rsidR="00EA6586" w:rsidRPr="00EA6586" w:rsidRDefault="00EA6586" w:rsidP="00EA6586">
      <w:pPr>
        <w:jc w:val="both"/>
        <w:rPr>
          <w:rFonts w:ascii="Calibri" w:hAnsi="Calibri" w:cs="Calibri"/>
          <w:lang w:val="en-US"/>
        </w:rPr>
      </w:pPr>
    </w:p>
    <w:p w14:paraId="3A6AF5FE" w14:textId="77777777" w:rsidR="008B7BCC" w:rsidRDefault="008B7BCC" w:rsidP="00EA6586">
      <w:pPr>
        <w:jc w:val="both"/>
        <w:rPr>
          <w:rFonts w:ascii="Calibri" w:hAnsi="Calibri" w:cs="Calibri"/>
          <w:lang w:val="en-US"/>
        </w:rPr>
      </w:pPr>
    </w:p>
    <w:p w14:paraId="2E94E05B" w14:textId="77777777" w:rsidR="00967B21" w:rsidRDefault="00967B21" w:rsidP="00EA6586">
      <w:pPr>
        <w:jc w:val="both"/>
        <w:rPr>
          <w:rFonts w:ascii="Calibri" w:hAnsi="Calibri" w:cs="Calibri"/>
          <w:lang w:val="en-US"/>
        </w:rPr>
      </w:pPr>
    </w:p>
    <w:p w14:paraId="730C8D35" w14:textId="77777777" w:rsidR="00967B21" w:rsidRDefault="00967B21" w:rsidP="00EA6586">
      <w:pPr>
        <w:jc w:val="both"/>
        <w:rPr>
          <w:rFonts w:ascii="Calibri" w:hAnsi="Calibri" w:cs="Calibri"/>
          <w:lang w:val="en-US"/>
        </w:rPr>
      </w:pPr>
    </w:p>
    <w:p w14:paraId="1E432815" w14:textId="07300AF8" w:rsidR="00967B21" w:rsidRPr="006A7240" w:rsidRDefault="00967B21" w:rsidP="00EA6586">
      <w:pPr>
        <w:jc w:val="both"/>
        <w:rPr>
          <w:rFonts w:ascii="Calibri" w:hAnsi="Calibri" w:cs="Calibri"/>
          <w:lang w:val="en-US"/>
        </w:rPr>
      </w:pPr>
    </w:p>
    <w:sectPr w:rsidR="00967B21" w:rsidRPr="006A7240" w:rsidSect="00D00B68">
      <w:pgSz w:w="11906" w:h="16838"/>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6E7A"/>
    <w:multiLevelType w:val="hybridMultilevel"/>
    <w:tmpl w:val="FFCE15DE"/>
    <w:lvl w:ilvl="0" w:tplc="3218496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267E6F"/>
    <w:multiLevelType w:val="hybridMultilevel"/>
    <w:tmpl w:val="9D2E7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A462BB"/>
    <w:multiLevelType w:val="hybridMultilevel"/>
    <w:tmpl w:val="EE76C32C"/>
    <w:lvl w:ilvl="0" w:tplc="3218496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2537077">
    <w:abstractNumId w:val="0"/>
  </w:num>
  <w:num w:numId="2" w16cid:durableId="1970236454">
    <w:abstractNumId w:val="2"/>
  </w:num>
  <w:num w:numId="3" w16cid:durableId="152039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7E"/>
    <w:rsid w:val="00002010"/>
    <w:rsid w:val="0003200F"/>
    <w:rsid w:val="00075AF3"/>
    <w:rsid w:val="000F58D6"/>
    <w:rsid w:val="00146342"/>
    <w:rsid w:val="001B79F5"/>
    <w:rsid w:val="00231808"/>
    <w:rsid w:val="002D566B"/>
    <w:rsid w:val="00312322"/>
    <w:rsid w:val="0033092D"/>
    <w:rsid w:val="00370BB3"/>
    <w:rsid w:val="003D3392"/>
    <w:rsid w:val="00417675"/>
    <w:rsid w:val="0048203C"/>
    <w:rsid w:val="005C553D"/>
    <w:rsid w:val="00621F41"/>
    <w:rsid w:val="00680755"/>
    <w:rsid w:val="00682653"/>
    <w:rsid w:val="006864F3"/>
    <w:rsid w:val="006A7240"/>
    <w:rsid w:val="00707AD7"/>
    <w:rsid w:val="007338B9"/>
    <w:rsid w:val="007B1C58"/>
    <w:rsid w:val="007E278F"/>
    <w:rsid w:val="0085277E"/>
    <w:rsid w:val="00861073"/>
    <w:rsid w:val="00896536"/>
    <w:rsid w:val="008B7BCC"/>
    <w:rsid w:val="008E20D5"/>
    <w:rsid w:val="0091662C"/>
    <w:rsid w:val="00967B21"/>
    <w:rsid w:val="00A17C7E"/>
    <w:rsid w:val="00A41101"/>
    <w:rsid w:val="00B403DD"/>
    <w:rsid w:val="00BC4928"/>
    <w:rsid w:val="00C4317B"/>
    <w:rsid w:val="00C61CB4"/>
    <w:rsid w:val="00C86DB8"/>
    <w:rsid w:val="00CA2EB3"/>
    <w:rsid w:val="00D00B68"/>
    <w:rsid w:val="00D2137E"/>
    <w:rsid w:val="00D32DC9"/>
    <w:rsid w:val="00D35AB6"/>
    <w:rsid w:val="00D9008C"/>
    <w:rsid w:val="00DA3AF4"/>
    <w:rsid w:val="00DB5AA8"/>
    <w:rsid w:val="00DC5C41"/>
    <w:rsid w:val="00DF2A85"/>
    <w:rsid w:val="00E33ED6"/>
    <w:rsid w:val="00EA6586"/>
    <w:rsid w:val="00EB4D26"/>
    <w:rsid w:val="00EF2E7F"/>
    <w:rsid w:val="00F036E4"/>
    <w:rsid w:val="00F10931"/>
    <w:rsid w:val="00F642B7"/>
    <w:rsid w:val="00F70223"/>
    <w:rsid w:val="00FA7175"/>
    <w:rsid w:val="1343C844"/>
    <w:rsid w:val="395E8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72D0"/>
  <w15:chartTrackingRefBased/>
  <w15:docId w15:val="{B1616A9E-A916-45FC-AA78-D7972449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1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1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13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13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13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13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13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13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13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13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13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13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13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13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13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13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13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137E"/>
    <w:rPr>
      <w:rFonts w:eastAsiaTheme="majorEastAsia" w:cstheme="majorBidi"/>
      <w:color w:val="272727" w:themeColor="text1" w:themeTint="D8"/>
    </w:rPr>
  </w:style>
  <w:style w:type="paragraph" w:styleId="Titre">
    <w:name w:val="Title"/>
    <w:basedOn w:val="Normal"/>
    <w:next w:val="Normal"/>
    <w:link w:val="TitreCar"/>
    <w:uiPriority w:val="10"/>
    <w:qFormat/>
    <w:rsid w:val="00D21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3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13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13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137E"/>
    <w:pPr>
      <w:spacing w:before="160"/>
      <w:jc w:val="center"/>
    </w:pPr>
    <w:rPr>
      <w:i/>
      <w:iCs/>
      <w:color w:val="404040" w:themeColor="text1" w:themeTint="BF"/>
    </w:rPr>
  </w:style>
  <w:style w:type="character" w:customStyle="1" w:styleId="CitationCar">
    <w:name w:val="Citation Car"/>
    <w:basedOn w:val="Policepardfaut"/>
    <w:link w:val="Citation"/>
    <w:uiPriority w:val="29"/>
    <w:rsid w:val="00D2137E"/>
    <w:rPr>
      <w:i/>
      <w:iCs/>
      <w:color w:val="404040" w:themeColor="text1" w:themeTint="BF"/>
    </w:rPr>
  </w:style>
  <w:style w:type="paragraph" w:styleId="Paragraphedeliste">
    <w:name w:val="List Paragraph"/>
    <w:basedOn w:val="Normal"/>
    <w:uiPriority w:val="34"/>
    <w:qFormat/>
    <w:rsid w:val="00D2137E"/>
    <w:pPr>
      <w:ind w:left="720"/>
      <w:contextualSpacing/>
    </w:pPr>
  </w:style>
  <w:style w:type="character" w:styleId="Accentuationintense">
    <w:name w:val="Intense Emphasis"/>
    <w:basedOn w:val="Policepardfaut"/>
    <w:uiPriority w:val="21"/>
    <w:qFormat/>
    <w:rsid w:val="00D2137E"/>
    <w:rPr>
      <w:i/>
      <w:iCs/>
      <w:color w:val="0F4761" w:themeColor="accent1" w:themeShade="BF"/>
    </w:rPr>
  </w:style>
  <w:style w:type="paragraph" w:styleId="Citationintense">
    <w:name w:val="Intense Quote"/>
    <w:basedOn w:val="Normal"/>
    <w:next w:val="Normal"/>
    <w:link w:val="CitationintenseCar"/>
    <w:uiPriority w:val="30"/>
    <w:qFormat/>
    <w:rsid w:val="00D21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137E"/>
    <w:rPr>
      <w:i/>
      <w:iCs/>
      <w:color w:val="0F4761" w:themeColor="accent1" w:themeShade="BF"/>
    </w:rPr>
  </w:style>
  <w:style w:type="character" w:styleId="Rfrenceintense">
    <w:name w:val="Intense Reference"/>
    <w:basedOn w:val="Policepardfaut"/>
    <w:uiPriority w:val="32"/>
    <w:qFormat/>
    <w:rsid w:val="00D2137E"/>
    <w:rPr>
      <w:b/>
      <w:bCs/>
      <w:smallCaps/>
      <w:color w:val="0F4761" w:themeColor="accent1" w:themeShade="BF"/>
      <w:spacing w:val="5"/>
    </w:rPr>
  </w:style>
  <w:style w:type="paragraph" w:styleId="NormalWeb">
    <w:name w:val="Normal (Web)"/>
    <w:basedOn w:val="Normal"/>
    <w:uiPriority w:val="99"/>
    <w:semiHidden/>
    <w:unhideWhenUsed/>
    <w:rsid w:val="00EA658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CA2EB3"/>
    <w:rPr>
      <w:color w:val="467886" w:themeColor="hyperlink"/>
      <w:u w:val="single"/>
    </w:rPr>
  </w:style>
  <w:style w:type="character" w:styleId="Mentionnonrsolue">
    <w:name w:val="Unresolved Mention"/>
    <w:basedOn w:val="Policepardfaut"/>
    <w:uiPriority w:val="99"/>
    <w:semiHidden/>
    <w:unhideWhenUsed/>
    <w:rsid w:val="00CA2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6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93ebd-247d-46e2-84c5-f2afd0031685" xsi:nil="true"/>
    <lcf76f155ced4ddcb4097134ff3c332f xmlns="3f7b41dc-9196-47e5-adea-b6b71a301092">
      <Terms xmlns="http://schemas.microsoft.com/office/infopath/2007/PartnerControls"/>
    </lcf76f155ced4ddcb4097134ff3c332f>
    <SharedWithUsers xmlns="5ef93ebd-247d-46e2-84c5-f2afd0031685">
      <UserInfo>
        <DisplayName>Angèle Linard</DisplayName>
        <AccountId>12</AccountId>
        <AccountType/>
      </UserInfo>
      <UserInfo>
        <DisplayName>Eva Castelain</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C23BF77AF6D4399BB923F1083BA4D" ma:contentTypeVersion="15" ma:contentTypeDescription="Crée un document." ma:contentTypeScope="" ma:versionID="52d0d52e11752c6c45ce0993dfd1e786">
  <xsd:schema xmlns:xsd="http://www.w3.org/2001/XMLSchema" xmlns:xs="http://www.w3.org/2001/XMLSchema" xmlns:p="http://schemas.microsoft.com/office/2006/metadata/properties" xmlns:ns2="3f7b41dc-9196-47e5-adea-b6b71a301092" xmlns:ns3="5ef93ebd-247d-46e2-84c5-f2afd0031685" targetNamespace="http://schemas.microsoft.com/office/2006/metadata/properties" ma:root="true" ma:fieldsID="b97669a4af42c889a31231083a5d1b22" ns2:_="" ns3:_="">
    <xsd:import namespace="3f7b41dc-9196-47e5-adea-b6b71a301092"/>
    <xsd:import namespace="5ef93ebd-247d-46e2-84c5-f2afd00316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41dc-9196-47e5-adea-b6b71a301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56ef3ba-a595-475f-b775-f49d5cc361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93ebd-247d-46e2-84c5-f2afd00316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beb2f7-cd83-42f6-8eeb-ae2a5a4d84f1}" ma:internalName="TaxCatchAll" ma:showField="CatchAllData" ma:web="5ef93ebd-247d-46e2-84c5-f2afd00316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F406D-7DE9-42FE-A81B-9DB742F28D5B}">
  <ds:schemaRefs>
    <ds:schemaRef ds:uri="http://schemas.microsoft.com/office/2006/metadata/properties"/>
    <ds:schemaRef ds:uri="http://schemas.microsoft.com/office/infopath/2007/PartnerControls"/>
    <ds:schemaRef ds:uri="5ef93ebd-247d-46e2-84c5-f2afd0031685"/>
    <ds:schemaRef ds:uri="3f7b41dc-9196-47e5-adea-b6b71a301092"/>
  </ds:schemaRefs>
</ds:datastoreItem>
</file>

<file path=customXml/itemProps2.xml><?xml version="1.0" encoding="utf-8"?>
<ds:datastoreItem xmlns:ds="http://schemas.openxmlformats.org/officeDocument/2006/customXml" ds:itemID="{2AF194DA-4802-4882-9A12-EEA7C2AB7810}">
  <ds:schemaRefs>
    <ds:schemaRef ds:uri="http://schemas.microsoft.com/sharepoint/v3/contenttype/forms"/>
  </ds:schemaRefs>
</ds:datastoreItem>
</file>

<file path=customXml/itemProps3.xml><?xml version="1.0" encoding="utf-8"?>
<ds:datastoreItem xmlns:ds="http://schemas.openxmlformats.org/officeDocument/2006/customXml" ds:itemID="{42A3CDD5-FE5F-45D2-A69E-E8D527E48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41dc-9196-47e5-adea-b6b71a301092"/>
    <ds:schemaRef ds:uri="5ef93ebd-247d-46e2-84c5-f2afd003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1702</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Linard</dc:creator>
  <cp:keywords/>
  <dc:description/>
  <cp:lastModifiedBy>Angèle Linard</cp:lastModifiedBy>
  <cp:revision>3</cp:revision>
  <cp:lastPrinted>2024-05-28T17:10:00Z</cp:lastPrinted>
  <dcterms:created xsi:type="dcterms:W3CDTF">2024-05-28T17:10:00Z</dcterms:created>
  <dcterms:modified xsi:type="dcterms:W3CDTF">2024-05-28T17:11:00Z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0x010100FD8C23BF77AF6D4399BB923F1083BA4D</vt:lpwstr>
  </property>
  <property fmtid="{D5CDD505-2E9C-101B-9397-08002B2CF9AE}" pid="3" name="MediaServiceImageTags">
    <vt:lpwstr/>
  </property>
</Properties>
</file>