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4C546" w14:textId="460B5843" w:rsidR="00C53E56" w:rsidRPr="00B33B98" w:rsidRDefault="005B2F67" w:rsidP="00997678">
      <w:pPr>
        <w:jc w:val="center"/>
        <w:rPr>
          <w:rFonts w:ascii="Calibri" w:hAnsi="Calibri" w:cs="Calibri"/>
          <w:b/>
          <w:bCs/>
          <w:sz w:val="24"/>
          <w:szCs w:val="24"/>
          <w:lang w:val="en-US"/>
        </w:rPr>
      </w:pPr>
      <w:r w:rsidRPr="00B33B98">
        <w:rPr>
          <w:rFonts w:ascii="Calibri" w:hAnsi="Calibri" w:cs="Calibri"/>
          <w:b/>
          <w:bCs/>
          <w:sz w:val="24"/>
          <w:szCs w:val="24"/>
          <w:lang w:val="en-US"/>
        </w:rPr>
        <w:t xml:space="preserve">High Side Festival: A </w:t>
      </w:r>
      <w:r w:rsidR="00F57EBC" w:rsidRPr="00B33B98">
        <w:rPr>
          <w:rFonts w:ascii="Calibri" w:hAnsi="Calibri" w:cs="Calibri"/>
          <w:b/>
          <w:bCs/>
          <w:sz w:val="24"/>
          <w:szCs w:val="24"/>
          <w:lang w:val="en-US"/>
        </w:rPr>
        <w:t>w</w:t>
      </w:r>
      <w:r w:rsidRPr="00B33B98">
        <w:rPr>
          <w:rFonts w:ascii="Calibri" w:hAnsi="Calibri" w:cs="Calibri"/>
          <w:b/>
          <w:bCs/>
          <w:sz w:val="24"/>
          <w:szCs w:val="24"/>
          <w:lang w:val="en-US"/>
        </w:rPr>
        <w:t xml:space="preserve">eekend of </w:t>
      </w:r>
      <w:r w:rsidR="00F57EBC" w:rsidRPr="00B33B98">
        <w:rPr>
          <w:rFonts w:ascii="Calibri" w:hAnsi="Calibri" w:cs="Calibri"/>
          <w:b/>
          <w:bCs/>
          <w:sz w:val="24"/>
          <w:szCs w:val="24"/>
          <w:lang w:val="en-US"/>
        </w:rPr>
        <w:t>p</w:t>
      </w:r>
      <w:r w:rsidRPr="00B33B98">
        <w:rPr>
          <w:rFonts w:ascii="Calibri" w:hAnsi="Calibri" w:cs="Calibri"/>
          <w:b/>
          <w:bCs/>
          <w:sz w:val="24"/>
          <w:szCs w:val="24"/>
          <w:lang w:val="en-US"/>
        </w:rPr>
        <w:t xml:space="preserve">assion </w:t>
      </w:r>
      <w:r w:rsidR="00997678" w:rsidRPr="00B33B98">
        <w:rPr>
          <w:rFonts w:ascii="Calibri" w:hAnsi="Calibri" w:cs="Calibri"/>
          <w:b/>
          <w:bCs/>
          <w:sz w:val="24"/>
          <w:szCs w:val="24"/>
          <w:lang w:val="en-US"/>
        </w:rPr>
        <w:t>and 300 batteries tested by BS Battery</w:t>
      </w:r>
      <w:r w:rsidRPr="00B33B98">
        <w:rPr>
          <w:rFonts w:ascii="Calibri" w:hAnsi="Calibri" w:cs="Calibri"/>
          <w:b/>
          <w:bCs/>
          <w:sz w:val="24"/>
          <w:szCs w:val="24"/>
          <w:lang w:val="en-US"/>
        </w:rPr>
        <w:t>!</w:t>
      </w:r>
    </w:p>
    <w:p w14:paraId="5BB206C5" w14:textId="77777777" w:rsidR="0078060D" w:rsidRDefault="0078060D" w:rsidP="00997678">
      <w:pPr>
        <w:jc w:val="center"/>
        <w:rPr>
          <w:rFonts w:ascii="Calibri" w:hAnsi="Calibri" w:cs="Calibri"/>
          <w:b/>
          <w:bCs/>
          <w:lang w:val="en-US"/>
        </w:rPr>
      </w:pPr>
    </w:p>
    <w:p w14:paraId="65C896D3" w14:textId="7950462A" w:rsidR="00876E5C" w:rsidRPr="0078060D" w:rsidRDefault="00F66EB5" w:rsidP="00F66EB5">
      <w:pPr>
        <w:jc w:val="center"/>
        <w:rPr>
          <w:rFonts w:ascii="Calibri" w:hAnsi="Calibri" w:cs="Calibri"/>
          <w:i/>
          <w:iCs/>
        </w:rPr>
      </w:pPr>
      <w:r w:rsidRPr="00F66EB5">
        <w:rPr>
          <w:rStyle w:val="Accentuation"/>
          <w:rFonts w:ascii="Calibri" w:hAnsi="Calibri" w:cs="Calibri"/>
          <w:i w:val="0"/>
          <w:iCs w:val="0"/>
          <w:color w:val="000000"/>
          <w:shd w:val="clear" w:color="auto" w:fill="FFFFFF"/>
        </w:rPr>
        <w:t xml:space="preserve">French </w:t>
      </w:r>
      <w:proofErr w:type="spellStart"/>
      <w:r w:rsidRPr="00F66EB5">
        <w:rPr>
          <w:rStyle w:val="Accentuation"/>
          <w:rFonts w:ascii="Calibri" w:hAnsi="Calibri" w:cs="Calibri"/>
          <w:i w:val="0"/>
          <w:iCs w:val="0"/>
          <w:color w:val="000000"/>
          <w:shd w:val="clear" w:color="auto" w:fill="FFFFFF"/>
        </w:rPr>
        <w:t>video</w:t>
      </w:r>
      <w:proofErr w:type="spellEnd"/>
      <w:r w:rsidRPr="00F66EB5">
        <w:rPr>
          <w:rStyle w:val="normaltextrun"/>
          <w:rFonts w:ascii="Calibri" w:hAnsi="Calibri" w:cs="Calibri"/>
          <w:i/>
          <w:iCs/>
          <w:color w:val="000000"/>
          <w:shd w:val="clear" w:color="auto" w:fill="FFFFFF"/>
        </w:rPr>
        <w:t> – Retour sur l’</w:t>
      </w:r>
      <w:proofErr w:type="spellStart"/>
      <w:r w:rsidRPr="00F66EB5">
        <w:rPr>
          <w:rStyle w:val="normaltextrun"/>
          <w:rFonts w:ascii="Calibri" w:hAnsi="Calibri" w:cs="Calibri"/>
          <w:i/>
          <w:iCs/>
          <w:color w:val="000000"/>
          <w:shd w:val="clear" w:color="auto" w:fill="FFFFFF"/>
        </w:rPr>
        <w:t>Highside</w:t>
      </w:r>
      <w:proofErr w:type="spellEnd"/>
      <w:r w:rsidRPr="00F66EB5">
        <w:rPr>
          <w:rStyle w:val="normaltextrun"/>
          <w:rFonts w:ascii="Calibri" w:hAnsi="Calibri" w:cs="Calibri"/>
          <w:i/>
          <w:iCs/>
          <w:color w:val="000000"/>
          <w:shd w:val="clear" w:color="auto" w:fill="FFFFFF"/>
        </w:rPr>
        <w:t> Ride Festival avec BS Battery (</w:t>
      </w:r>
      <w:r w:rsidRPr="00F66EB5">
        <w:rPr>
          <w:rStyle w:val="ui-provider"/>
          <w:rFonts w:ascii="Calibri" w:hAnsi="Calibri" w:cs="Calibri"/>
          <w:i/>
          <w:iCs/>
          <w:color w:val="000000"/>
          <w:shd w:val="clear" w:color="auto" w:fill="FFFFFF"/>
        </w:rPr>
        <w:t>Passage de 8’15 à 9’37</w:t>
      </w:r>
      <w:proofErr w:type="gramStart"/>
      <w:r w:rsidRPr="00F66EB5">
        <w:rPr>
          <w:rStyle w:val="normaltextrun"/>
          <w:rFonts w:ascii="Calibri" w:hAnsi="Calibri" w:cs="Calibri"/>
          <w:i/>
          <w:iCs/>
          <w:color w:val="000000"/>
          <w:shd w:val="clear" w:color="auto" w:fill="FFFFFF"/>
        </w:rPr>
        <w:t>)</w:t>
      </w:r>
      <w:r w:rsidR="00876E5C" w:rsidRPr="00F66EB5">
        <w:rPr>
          <w:rFonts w:ascii="Calibri" w:hAnsi="Calibri" w:cs="Calibri"/>
          <w:i/>
          <w:iCs/>
        </w:rPr>
        <w:t>:</w:t>
      </w:r>
      <w:proofErr w:type="gramEnd"/>
      <w:r w:rsidR="00876E5C" w:rsidRPr="00F66EB5">
        <w:rPr>
          <w:rFonts w:ascii="Calibri" w:hAnsi="Calibri" w:cs="Calibri"/>
          <w:i/>
          <w:iCs/>
        </w:rPr>
        <w:t xml:space="preserve"> </w:t>
      </w:r>
      <w:hyperlink r:id="rId7" w:history="1">
        <w:proofErr w:type="spellStart"/>
        <w:r w:rsidR="0078060D" w:rsidRPr="0078060D">
          <w:rPr>
            <w:rStyle w:val="Lienhypertexte"/>
            <w:rFonts w:ascii="Calibri" w:hAnsi="Calibri" w:cs="Calibri"/>
            <w:i/>
            <w:iCs/>
          </w:rPr>
          <w:t>link</w:t>
        </w:r>
        <w:proofErr w:type="spellEnd"/>
      </w:hyperlink>
    </w:p>
    <w:p w14:paraId="0013A8C9" w14:textId="3C45DA4E" w:rsidR="00876E5C" w:rsidRPr="0078060D" w:rsidRDefault="00876E5C" w:rsidP="00997678">
      <w:pPr>
        <w:jc w:val="center"/>
        <w:rPr>
          <w:rFonts w:ascii="Calibri" w:hAnsi="Calibri" w:cs="Calibri"/>
          <w:b/>
          <w:bCs/>
        </w:rPr>
      </w:pPr>
      <w:r>
        <w:rPr>
          <w:rFonts w:ascii="Calibri" w:hAnsi="Calibri" w:cs="Calibri"/>
          <w:b/>
          <w:bCs/>
          <w:noProof/>
          <w:lang w:val="en-US"/>
        </w:rPr>
        <w:drawing>
          <wp:anchor distT="0" distB="0" distL="114300" distR="114300" simplePos="0" relativeHeight="251659271" behindDoc="0" locked="0" layoutInCell="1" allowOverlap="1" wp14:anchorId="1BCD9A46" wp14:editId="7A428DA6">
            <wp:simplePos x="0" y="0"/>
            <wp:positionH relativeFrom="margin">
              <wp:posOffset>4207442</wp:posOffset>
            </wp:positionH>
            <wp:positionV relativeFrom="paragraph">
              <wp:posOffset>175895</wp:posOffset>
            </wp:positionV>
            <wp:extent cx="1973580" cy="2961005"/>
            <wp:effectExtent l="0" t="0" r="7620" b="0"/>
            <wp:wrapSquare wrapText="bothSides"/>
            <wp:docPr id="5134535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3580"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678">
        <w:rPr>
          <w:rFonts w:ascii="Calibri" w:hAnsi="Calibri" w:cs="Calibri"/>
          <w:b/>
          <w:bCs/>
          <w:noProof/>
          <w:lang w:val="en-US"/>
        </w:rPr>
        <w:drawing>
          <wp:anchor distT="0" distB="0" distL="114300" distR="114300" simplePos="0" relativeHeight="251658247" behindDoc="0" locked="0" layoutInCell="1" allowOverlap="1" wp14:anchorId="12DAFC32" wp14:editId="4783C4B1">
            <wp:simplePos x="0" y="0"/>
            <wp:positionH relativeFrom="margin">
              <wp:posOffset>-356218</wp:posOffset>
            </wp:positionH>
            <wp:positionV relativeFrom="paragraph">
              <wp:posOffset>192370</wp:posOffset>
            </wp:positionV>
            <wp:extent cx="4436745" cy="2956560"/>
            <wp:effectExtent l="0" t="0" r="1905" b="0"/>
            <wp:wrapSquare wrapText="bothSides"/>
            <wp:docPr id="1661472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6745"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A513E" w14:textId="25FB5B22" w:rsidR="007C34DF" w:rsidRPr="0078060D" w:rsidRDefault="007C34DF" w:rsidP="0082328F">
      <w:pPr>
        <w:rPr>
          <w:rFonts w:ascii="Calibri" w:hAnsi="Calibri" w:cs="Calibri"/>
          <w:b/>
          <w:bCs/>
          <w:sz w:val="24"/>
          <w:szCs w:val="24"/>
        </w:rPr>
      </w:pPr>
    </w:p>
    <w:p w14:paraId="445B184E" w14:textId="77777777" w:rsidR="00CB365F" w:rsidRPr="0078060D" w:rsidRDefault="00CB365F" w:rsidP="00C53E56">
      <w:pPr>
        <w:jc w:val="both"/>
        <w:rPr>
          <w:rFonts w:ascii="Calibri" w:hAnsi="Calibri" w:cs="Calibri"/>
        </w:rPr>
      </w:pPr>
    </w:p>
    <w:p w14:paraId="114C6FD7" w14:textId="0E601946" w:rsidR="007C34DF" w:rsidRDefault="00C53E56" w:rsidP="00C53E56">
      <w:pPr>
        <w:jc w:val="both"/>
        <w:rPr>
          <w:rFonts w:ascii="Calibri" w:hAnsi="Calibri" w:cs="Calibri"/>
          <w:b/>
          <w:bCs/>
          <w:noProof/>
          <w:sz w:val="24"/>
          <w:szCs w:val="24"/>
          <w:lang w:val="en-US"/>
        </w:rPr>
      </w:pPr>
      <w:r w:rsidRPr="00C53E56">
        <w:rPr>
          <w:rFonts w:ascii="Calibri" w:hAnsi="Calibri" w:cs="Calibri"/>
          <w:lang w:val="en-US"/>
        </w:rPr>
        <w:t xml:space="preserve">The High Side </w:t>
      </w:r>
      <w:r w:rsidR="000D35F1">
        <w:rPr>
          <w:rFonts w:ascii="Calibri" w:hAnsi="Calibri" w:cs="Calibri"/>
          <w:lang w:val="en-US"/>
        </w:rPr>
        <w:t>Festival</w:t>
      </w:r>
      <w:r w:rsidRPr="00C53E56">
        <w:rPr>
          <w:rFonts w:ascii="Calibri" w:hAnsi="Calibri" w:cs="Calibri"/>
          <w:lang w:val="en-US"/>
        </w:rPr>
        <w:t xml:space="preserve">, held last weekend from May 31 to June 2 at the </w:t>
      </w:r>
      <w:proofErr w:type="spellStart"/>
      <w:r w:rsidRPr="00C53E56">
        <w:rPr>
          <w:rFonts w:ascii="Calibri" w:hAnsi="Calibri" w:cs="Calibri"/>
          <w:lang w:val="en-US"/>
        </w:rPr>
        <w:t>Pôle</w:t>
      </w:r>
      <w:proofErr w:type="spellEnd"/>
      <w:r w:rsidRPr="00C53E56">
        <w:rPr>
          <w:rFonts w:ascii="Calibri" w:hAnsi="Calibri" w:cs="Calibri"/>
          <w:lang w:val="en-US"/>
        </w:rPr>
        <w:t xml:space="preserve"> </w:t>
      </w:r>
      <w:proofErr w:type="spellStart"/>
      <w:r w:rsidRPr="00C53E56">
        <w:rPr>
          <w:rFonts w:ascii="Calibri" w:hAnsi="Calibri" w:cs="Calibri"/>
          <w:lang w:val="en-US"/>
        </w:rPr>
        <w:t>Mécanique</w:t>
      </w:r>
      <w:proofErr w:type="spellEnd"/>
      <w:r w:rsidRPr="00C53E56">
        <w:rPr>
          <w:rFonts w:ascii="Calibri" w:hAnsi="Calibri" w:cs="Calibri"/>
          <w:lang w:val="en-US"/>
        </w:rPr>
        <w:t xml:space="preserve"> </w:t>
      </w:r>
      <w:proofErr w:type="spellStart"/>
      <w:r w:rsidRPr="00C53E56">
        <w:rPr>
          <w:rFonts w:ascii="Calibri" w:hAnsi="Calibri" w:cs="Calibri"/>
          <w:lang w:val="en-US"/>
        </w:rPr>
        <w:t>Alès-Cévennes</w:t>
      </w:r>
      <w:proofErr w:type="spellEnd"/>
      <w:r w:rsidRPr="00C53E56">
        <w:rPr>
          <w:rFonts w:ascii="Calibri" w:hAnsi="Calibri" w:cs="Calibri"/>
          <w:lang w:val="en-US"/>
        </w:rPr>
        <w:t>, was a roaring success, marking the third edition of this thrilling motorcycle festival. With a mission to ignite the passion for motorcycle riding in both seasoned riders and curious newcomers</w:t>
      </w:r>
      <w:r w:rsidR="00B24B08">
        <w:rPr>
          <w:rFonts w:ascii="Calibri" w:hAnsi="Calibri" w:cs="Calibri"/>
          <w:lang w:val="en-US"/>
        </w:rPr>
        <w:t>, t</w:t>
      </w:r>
      <w:r w:rsidRPr="00C53E56">
        <w:rPr>
          <w:rFonts w:ascii="Calibri" w:hAnsi="Calibri" w:cs="Calibri"/>
          <w:lang w:val="en-US"/>
        </w:rPr>
        <w:t>here was something for everyone, from racing on the speed track to participating in road improvement stages. The maintenance corner, centrally located within the festival, featured our BS Battery team, dedicated to ensuring every rider could enjoy the festival in peak condition.</w:t>
      </w:r>
      <w:r w:rsidRPr="00C53E56">
        <w:rPr>
          <w:rFonts w:ascii="Calibri" w:hAnsi="Calibri" w:cs="Calibri"/>
          <w:b/>
          <w:bCs/>
          <w:noProof/>
          <w:sz w:val="24"/>
          <w:szCs w:val="24"/>
          <w:lang w:val="en-US"/>
        </w:rPr>
        <w:t xml:space="preserve"> </w:t>
      </w:r>
    </w:p>
    <w:p w14:paraId="4F9DC732" w14:textId="2552E628" w:rsidR="0082328F" w:rsidRPr="00623EDA" w:rsidRDefault="00CB365F" w:rsidP="00C53E56">
      <w:pPr>
        <w:jc w:val="both"/>
        <w:rPr>
          <w:rFonts w:ascii="Calibri" w:hAnsi="Calibri" w:cs="Calibri"/>
          <w:lang w:val="en-US"/>
        </w:rPr>
      </w:pPr>
      <w:r>
        <w:rPr>
          <w:rFonts w:ascii="Calibri" w:hAnsi="Calibri" w:cs="Calibri"/>
          <w:b/>
          <w:bCs/>
          <w:noProof/>
          <w:sz w:val="24"/>
          <w:szCs w:val="24"/>
          <w:lang w:val="en-US"/>
        </w:rPr>
        <w:drawing>
          <wp:anchor distT="0" distB="0" distL="114300" distR="114300" simplePos="0" relativeHeight="251658246" behindDoc="0" locked="0" layoutInCell="1" allowOverlap="1" wp14:anchorId="54D1222A" wp14:editId="6295B763">
            <wp:simplePos x="0" y="0"/>
            <wp:positionH relativeFrom="margin">
              <wp:align>left</wp:align>
            </wp:positionH>
            <wp:positionV relativeFrom="paragraph">
              <wp:posOffset>365725</wp:posOffset>
            </wp:positionV>
            <wp:extent cx="3683000" cy="2454275"/>
            <wp:effectExtent l="0" t="0" r="0" b="3175"/>
            <wp:wrapSquare wrapText="bothSides"/>
            <wp:docPr id="1603419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000"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24"/>
          <w:szCs w:val="24"/>
          <w:lang w:val="en-US"/>
        </w:rPr>
        <w:drawing>
          <wp:anchor distT="0" distB="0" distL="114300" distR="114300" simplePos="0" relativeHeight="251658245" behindDoc="0" locked="0" layoutInCell="1" allowOverlap="1" wp14:anchorId="7E96C349" wp14:editId="4A4ADCEC">
            <wp:simplePos x="0" y="0"/>
            <wp:positionH relativeFrom="margin">
              <wp:align>right</wp:align>
            </wp:positionH>
            <wp:positionV relativeFrom="paragraph">
              <wp:posOffset>336396</wp:posOffset>
            </wp:positionV>
            <wp:extent cx="1983740" cy="2470150"/>
            <wp:effectExtent l="0" t="0" r="0" b="6350"/>
            <wp:wrapSquare wrapText="bothSides"/>
            <wp:docPr id="21446319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740"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3D1D9" w14:textId="0640E1C0" w:rsidR="00CB365F" w:rsidRDefault="00CB365F" w:rsidP="00C53E56">
      <w:pPr>
        <w:jc w:val="both"/>
        <w:rPr>
          <w:rFonts w:ascii="Calibri" w:hAnsi="Calibri" w:cs="Calibri"/>
          <w:lang w:val="en-US"/>
        </w:rPr>
      </w:pPr>
      <w:r>
        <w:rPr>
          <w:rFonts w:ascii="Calibri" w:hAnsi="Calibri" w:cs="Calibri"/>
          <w:noProof/>
          <w:lang w:val="en-US"/>
        </w:rPr>
        <w:drawing>
          <wp:anchor distT="0" distB="0" distL="114300" distR="114300" simplePos="0" relativeHeight="251658240" behindDoc="0" locked="0" layoutInCell="1" allowOverlap="1" wp14:anchorId="1F72383E" wp14:editId="19424930">
            <wp:simplePos x="0" y="0"/>
            <wp:positionH relativeFrom="margin">
              <wp:align>left</wp:align>
            </wp:positionH>
            <wp:positionV relativeFrom="paragraph">
              <wp:posOffset>5663</wp:posOffset>
            </wp:positionV>
            <wp:extent cx="2743200" cy="2149475"/>
            <wp:effectExtent l="0" t="0" r="0" b="3175"/>
            <wp:wrapSquare wrapText="bothSides"/>
            <wp:docPr id="1580018449" name="Image 2" descr="Une image contenant plein air, roue, ciel,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18449" name="Image 2" descr="Une image contenant plein air, roue, ciel, Véhicule terrestre&#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918"/>
                    <a:stretch/>
                  </pic:blipFill>
                  <pic:spPr bwMode="auto">
                    <a:xfrm>
                      <a:off x="0" y="0"/>
                      <a:ext cx="2743200" cy="214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9D099" w14:textId="67B57DFC" w:rsidR="00C53E56" w:rsidRDefault="00B33B98" w:rsidP="00C53E56">
      <w:pPr>
        <w:jc w:val="both"/>
        <w:rPr>
          <w:rFonts w:ascii="Calibri" w:hAnsi="Calibri" w:cs="Calibri"/>
          <w:noProof/>
          <w:lang w:val="en-US"/>
        </w:rPr>
      </w:pPr>
      <w:r>
        <w:rPr>
          <w:noProof/>
        </w:rPr>
        <w:lastRenderedPageBreak/>
        <w:drawing>
          <wp:anchor distT="0" distB="0" distL="114300" distR="114300" simplePos="0" relativeHeight="251658240" behindDoc="0" locked="0" layoutInCell="1" allowOverlap="1" wp14:anchorId="75DEA1DB" wp14:editId="02983EBD">
            <wp:simplePos x="0" y="0"/>
            <wp:positionH relativeFrom="margin">
              <wp:align>left</wp:align>
            </wp:positionH>
            <wp:positionV relativeFrom="paragraph">
              <wp:posOffset>167005</wp:posOffset>
            </wp:positionV>
            <wp:extent cx="3086100" cy="2057400"/>
            <wp:effectExtent l="0" t="0" r="0" b="0"/>
            <wp:wrapSquare wrapText="bothSides"/>
            <wp:docPr id="984133275" name="Image 2" descr="Une image contenant plein air, roue, ciel,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33275" name="Image 2" descr="Une image contenant plein air, roue, ciel, Véhicule terrestr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828">
        <w:rPr>
          <w:noProof/>
        </w:rPr>
        <mc:AlternateContent>
          <mc:Choice Requires="wps">
            <w:drawing>
              <wp:inline distT="0" distB="0" distL="0" distR="0" wp14:anchorId="49CCCA15" wp14:editId="299D76E7">
                <wp:extent cx="304800" cy="304800"/>
                <wp:effectExtent l="0" t="0" r="0" b="0"/>
                <wp:docPr id="57901705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F411B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53E56" w:rsidRPr="00C53E56">
        <w:rPr>
          <w:rFonts w:ascii="Calibri" w:hAnsi="Calibri" w:cs="Calibri"/>
          <w:lang w:val="en-US"/>
        </w:rPr>
        <w:t>Our colleague</w:t>
      </w:r>
      <w:r w:rsidR="00C53E56">
        <w:rPr>
          <w:rFonts w:ascii="Calibri" w:hAnsi="Calibri" w:cs="Calibri"/>
          <w:lang w:val="en-US"/>
        </w:rPr>
        <w:t>s</w:t>
      </w:r>
      <w:r w:rsidR="00C53E56" w:rsidRPr="00C53E56">
        <w:rPr>
          <w:rFonts w:ascii="Calibri" w:hAnsi="Calibri" w:cs="Calibri"/>
          <w:lang w:val="en-US"/>
        </w:rPr>
        <w:t>, Julien</w:t>
      </w:r>
      <w:r w:rsidR="00CD6B07">
        <w:rPr>
          <w:rFonts w:ascii="Calibri" w:hAnsi="Calibri" w:cs="Calibri"/>
          <w:lang w:val="en-US"/>
        </w:rPr>
        <w:t xml:space="preserve">, </w:t>
      </w:r>
      <w:r w:rsidR="00435D0A">
        <w:rPr>
          <w:rFonts w:ascii="Calibri" w:hAnsi="Calibri" w:cs="Calibri"/>
          <w:lang w:val="en-US"/>
        </w:rPr>
        <w:t xml:space="preserve">European </w:t>
      </w:r>
      <w:r w:rsidR="00CD6B07">
        <w:rPr>
          <w:rFonts w:ascii="Calibri" w:hAnsi="Calibri" w:cs="Calibri"/>
          <w:lang w:val="en-US"/>
        </w:rPr>
        <w:t>key account manager,</w:t>
      </w:r>
      <w:r w:rsidR="00C53E56">
        <w:rPr>
          <w:rFonts w:ascii="Calibri" w:hAnsi="Calibri" w:cs="Calibri"/>
          <w:lang w:val="en-US"/>
        </w:rPr>
        <w:t xml:space="preserve"> and </w:t>
      </w:r>
      <w:r w:rsidR="006421E6">
        <w:rPr>
          <w:rFonts w:ascii="Calibri" w:hAnsi="Calibri" w:cs="Calibri"/>
          <w:lang w:val="en-US"/>
        </w:rPr>
        <w:t>R</w:t>
      </w:r>
      <w:r w:rsidR="006421E6" w:rsidRPr="006421E6">
        <w:rPr>
          <w:rFonts w:ascii="Calibri" w:hAnsi="Calibri" w:cs="Calibri"/>
          <w:lang w:val="en-US"/>
        </w:rPr>
        <w:t xml:space="preserve">egis, </w:t>
      </w:r>
      <w:r w:rsidR="00C742C3" w:rsidRPr="00C742C3">
        <w:rPr>
          <w:rFonts w:ascii="Calibri" w:hAnsi="Calibri" w:cs="Calibri"/>
          <w:lang w:val="en-US"/>
        </w:rPr>
        <w:t>professional mechanic</w:t>
      </w:r>
      <w:r w:rsidR="00C53E56" w:rsidRPr="00C53E56">
        <w:rPr>
          <w:rFonts w:ascii="Calibri" w:hAnsi="Calibri" w:cs="Calibri"/>
          <w:lang w:val="en-US"/>
        </w:rPr>
        <w:t xml:space="preserve">, </w:t>
      </w:r>
      <w:r w:rsidR="00C53E56">
        <w:rPr>
          <w:rFonts w:ascii="Calibri" w:hAnsi="Calibri" w:cs="Calibri"/>
          <w:lang w:val="en-US"/>
        </w:rPr>
        <w:t>were</w:t>
      </w:r>
      <w:r w:rsidR="00C53E56" w:rsidRPr="00C53E56">
        <w:rPr>
          <w:rFonts w:ascii="Calibri" w:hAnsi="Calibri" w:cs="Calibri"/>
          <w:lang w:val="en-US"/>
        </w:rPr>
        <w:t xml:space="preserve"> at the heart of the action, providing invaluable services and expert advice. At our station, riders could get a comprehensive check-up of their bikes' batteries free of charge. The first step in our process involved using our </w:t>
      </w:r>
      <w:hyperlink r:id="rId14" w:history="1">
        <w:r w:rsidR="00C53E56" w:rsidRPr="00C53E56">
          <w:rPr>
            <w:rStyle w:val="Lienhypertexte"/>
            <w:rFonts w:ascii="Calibri" w:hAnsi="Calibri" w:cs="Calibri"/>
            <w:lang w:val="en-US"/>
          </w:rPr>
          <w:t>BST1000</w:t>
        </w:r>
      </w:hyperlink>
      <w:r w:rsidR="00C53E56" w:rsidRPr="00C53E56">
        <w:rPr>
          <w:rFonts w:ascii="Calibri" w:hAnsi="Calibri" w:cs="Calibri"/>
          <w:lang w:val="en-US"/>
        </w:rPr>
        <w:t xml:space="preserve"> tester to evaluate each battery. Riders could observe the testing process firsthand, gaining insights into the health of their batteries.</w:t>
      </w:r>
      <w:r w:rsidR="00C53E56" w:rsidRPr="00C53E56">
        <w:rPr>
          <w:rFonts w:ascii="Calibri" w:hAnsi="Calibri" w:cs="Calibri"/>
          <w:noProof/>
          <w:lang w:val="en-US"/>
        </w:rPr>
        <w:t xml:space="preserve"> </w:t>
      </w:r>
    </w:p>
    <w:p w14:paraId="730CC9F7" w14:textId="286C8EF8" w:rsidR="007C34DF" w:rsidRDefault="00CB365F" w:rsidP="00C53E56">
      <w:pPr>
        <w:jc w:val="both"/>
        <w:rPr>
          <w:rFonts w:ascii="Calibri" w:hAnsi="Calibri" w:cs="Calibri"/>
          <w:lang w:val="en-US"/>
        </w:rPr>
      </w:pPr>
      <w:r>
        <w:rPr>
          <w:rFonts w:ascii="Calibri" w:hAnsi="Calibri" w:cs="Calibri"/>
          <w:noProof/>
          <w:lang w:val="en-US"/>
        </w:rPr>
        <w:drawing>
          <wp:anchor distT="0" distB="0" distL="114300" distR="114300" simplePos="0" relativeHeight="251658242" behindDoc="0" locked="0" layoutInCell="1" allowOverlap="1" wp14:anchorId="7EEF7472" wp14:editId="00C4CEE8">
            <wp:simplePos x="0" y="0"/>
            <wp:positionH relativeFrom="margin">
              <wp:align>right</wp:align>
            </wp:positionH>
            <wp:positionV relativeFrom="paragraph">
              <wp:posOffset>136439</wp:posOffset>
            </wp:positionV>
            <wp:extent cx="2280285" cy="3041650"/>
            <wp:effectExtent l="0" t="0" r="5715" b="6350"/>
            <wp:wrapSquare wrapText="bothSides"/>
            <wp:docPr id="19363723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0285" cy="304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45014" w14:textId="650F0C78" w:rsidR="00C53E56" w:rsidRPr="00C53E56" w:rsidRDefault="00C53E56" w:rsidP="00C53E56">
      <w:pPr>
        <w:jc w:val="both"/>
        <w:rPr>
          <w:rFonts w:ascii="Calibri" w:hAnsi="Calibri" w:cs="Calibri"/>
          <w:lang w:val="en-US"/>
        </w:rPr>
      </w:pPr>
      <w:r w:rsidRPr="00C53E56">
        <w:rPr>
          <w:rFonts w:ascii="Calibri" w:hAnsi="Calibri" w:cs="Calibri"/>
          <w:lang w:val="en-US"/>
        </w:rPr>
        <w:t>Thanks to its complete testing program (battery test, cranking test, charging test, and print), the BST1000 tester performed a full analysis, including a Cold Cranking Amps (CCA) check, voltage control, and an assessment of the internal resistance, which indicates the wear and tear on the battery. After the test, each rider received a detailed report outlining the battery's state of health and tailored advice on maintenance practices to extend battery life. Along with this valuable information, we also handed out some special gifts!</w:t>
      </w:r>
    </w:p>
    <w:p w14:paraId="0530E896" w14:textId="4D702019" w:rsidR="00C53E56" w:rsidRDefault="00C53E56" w:rsidP="00C53E56">
      <w:pPr>
        <w:jc w:val="both"/>
        <w:rPr>
          <w:rFonts w:ascii="Calibri" w:hAnsi="Calibri" w:cs="Calibri"/>
          <w:lang w:val="en-US"/>
        </w:rPr>
      </w:pPr>
      <w:r w:rsidRPr="00C53E56">
        <w:rPr>
          <w:rFonts w:ascii="Calibri" w:hAnsi="Calibri" w:cs="Calibri"/>
          <w:lang w:val="en-US"/>
        </w:rPr>
        <w:t>Throughout the three-day festival, we tested approximately 300 batteries, engaging with the community and sharing our expertise. The interaction was not only beneficial for the riders but also a lot of fun for us. The enthusiasm and energy of the attendees made the event truly special.</w:t>
      </w:r>
    </w:p>
    <w:p w14:paraId="1DE4C8B3" w14:textId="77777777" w:rsidR="007C34DF" w:rsidRDefault="007C34DF" w:rsidP="00C53E56">
      <w:pPr>
        <w:jc w:val="both"/>
        <w:rPr>
          <w:rFonts w:ascii="Calibri" w:hAnsi="Calibri" w:cs="Calibri"/>
          <w:lang w:val="en-US"/>
        </w:rPr>
      </w:pPr>
    </w:p>
    <w:p w14:paraId="2FE3384A" w14:textId="3A0F98CA" w:rsidR="00C53E56" w:rsidRPr="00C53E56" w:rsidRDefault="00C53E56" w:rsidP="00C53E56">
      <w:pPr>
        <w:jc w:val="both"/>
        <w:rPr>
          <w:rFonts w:ascii="Calibri" w:hAnsi="Calibri" w:cs="Calibri"/>
          <w:lang w:val="en-US"/>
        </w:rPr>
      </w:pPr>
      <w:r>
        <w:rPr>
          <w:rFonts w:ascii="Calibri" w:hAnsi="Calibri" w:cs="Calibri"/>
          <w:noProof/>
          <w:lang w:val="en-US"/>
        </w:rPr>
        <w:drawing>
          <wp:anchor distT="0" distB="0" distL="114300" distR="114300" simplePos="0" relativeHeight="251658244" behindDoc="0" locked="0" layoutInCell="1" allowOverlap="1" wp14:anchorId="7EC20085" wp14:editId="113DC0C7">
            <wp:simplePos x="0" y="0"/>
            <wp:positionH relativeFrom="margin">
              <wp:posOffset>3717290</wp:posOffset>
            </wp:positionH>
            <wp:positionV relativeFrom="paragraph">
              <wp:posOffset>603250</wp:posOffset>
            </wp:positionV>
            <wp:extent cx="2389505" cy="1791335"/>
            <wp:effectExtent l="0" t="5715" r="5080" b="5080"/>
            <wp:wrapSquare wrapText="bothSides"/>
            <wp:docPr id="13746610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89505"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lang w:val="en-US"/>
        </w:rPr>
        <w:drawing>
          <wp:anchor distT="0" distB="0" distL="114300" distR="114300" simplePos="0" relativeHeight="251658241" behindDoc="0" locked="0" layoutInCell="1" allowOverlap="1" wp14:anchorId="166EC9DC" wp14:editId="0410BD60">
            <wp:simplePos x="0" y="0"/>
            <wp:positionH relativeFrom="margin">
              <wp:posOffset>1825625</wp:posOffset>
            </wp:positionH>
            <wp:positionV relativeFrom="paragraph">
              <wp:posOffset>602615</wp:posOffset>
            </wp:positionV>
            <wp:extent cx="2390140" cy="1791335"/>
            <wp:effectExtent l="0" t="5398" r="4763" b="4762"/>
            <wp:wrapSquare wrapText="bothSides"/>
            <wp:docPr id="5751668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9014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lang w:val="en-US"/>
        </w:rPr>
        <w:drawing>
          <wp:anchor distT="0" distB="0" distL="114300" distR="114300" simplePos="0" relativeHeight="251658243" behindDoc="0" locked="0" layoutInCell="1" allowOverlap="1" wp14:anchorId="0D0D90F7" wp14:editId="03A5A0A6">
            <wp:simplePos x="0" y="0"/>
            <wp:positionH relativeFrom="margin">
              <wp:align>left</wp:align>
            </wp:positionH>
            <wp:positionV relativeFrom="paragraph">
              <wp:posOffset>313038</wp:posOffset>
            </wp:positionV>
            <wp:extent cx="2023110" cy="2396490"/>
            <wp:effectExtent l="0" t="0" r="0" b="3810"/>
            <wp:wrapSquare wrapText="bothSides"/>
            <wp:docPr id="9528328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217" r="10559" b="12336"/>
                    <a:stretch/>
                  </pic:blipFill>
                  <pic:spPr bwMode="auto">
                    <a:xfrm rot="10800000">
                      <a:off x="0" y="0"/>
                      <a:ext cx="2023110" cy="239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E31D1" w14:textId="77777777" w:rsidR="00914175" w:rsidRDefault="00914175" w:rsidP="00C53E56">
      <w:pPr>
        <w:jc w:val="both"/>
        <w:rPr>
          <w:rFonts w:ascii="Calibri" w:hAnsi="Calibri" w:cs="Calibri"/>
          <w:lang w:val="en-US"/>
        </w:rPr>
      </w:pPr>
    </w:p>
    <w:p w14:paraId="40576363" w14:textId="7B2022A6" w:rsidR="00C53E56" w:rsidRDefault="00C53E56" w:rsidP="00C53E56">
      <w:pPr>
        <w:jc w:val="both"/>
        <w:rPr>
          <w:rFonts w:ascii="Calibri" w:hAnsi="Calibri" w:cs="Calibri"/>
          <w:lang w:val="en-US"/>
        </w:rPr>
      </w:pPr>
      <w:r w:rsidRPr="00C53E56">
        <w:rPr>
          <w:rFonts w:ascii="Calibri" w:hAnsi="Calibri" w:cs="Calibri"/>
          <w:lang w:val="en-US"/>
        </w:rPr>
        <w:lastRenderedPageBreak/>
        <w:t xml:space="preserve">We extend our thanks to everyone who visited our booth and to the organizers of the High Side </w:t>
      </w:r>
      <w:r w:rsidR="000D35F1">
        <w:rPr>
          <w:rFonts w:ascii="Calibri" w:hAnsi="Calibri" w:cs="Calibri"/>
          <w:lang w:val="en-US"/>
        </w:rPr>
        <w:t>Festival</w:t>
      </w:r>
      <w:r w:rsidRPr="00C53E56">
        <w:rPr>
          <w:rFonts w:ascii="Calibri" w:hAnsi="Calibri" w:cs="Calibri"/>
          <w:lang w:val="en-US"/>
        </w:rPr>
        <w:t xml:space="preserve"> for creating such an experience. We look forward to participating in future editions and continuing to support the motorcycle community with our expertise and passion.</w:t>
      </w:r>
    </w:p>
    <w:p w14:paraId="71D9CC85" w14:textId="77777777" w:rsidR="00F57EBC" w:rsidRPr="00C53E56" w:rsidRDefault="00F57EBC" w:rsidP="00C53E56">
      <w:pPr>
        <w:jc w:val="both"/>
        <w:rPr>
          <w:rFonts w:ascii="Calibri" w:hAnsi="Calibri" w:cs="Calibri"/>
          <w:lang w:val="en-US"/>
        </w:rPr>
      </w:pPr>
    </w:p>
    <w:p w14:paraId="410248AC" w14:textId="64C89382" w:rsidR="00F520BA" w:rsidRPr="0078060D" w:rsidRDefault="00C53E56" w:rsidP="00C53E56">
      <w:pPr>
        <w:jc w:val="both"/>
        <w:rPr>
          <w:rFonts w:ascii="Calibri" w:hAnsi="Calibri" w:cs="Calibri"/>
          <w:lang w:val="en-US"/>
        </w:rPr>
      </w:pPr>
      <w:r w:rsidRPr="00C53E56">
        <w:rPr>
          <w:rFonts w:ascii="Calibri" w:hAnsi="Calibri" w:cs="Calibri"/>
          <w:lang w:val="en-US"/>
        </w:rPr>
        <w:t>Until next time, ride safe and keep your batteries charged!</w:t>
      </w:r>
    </w:p>
    <w:sectPr w:rsidR="00F520BA" w:rsidRPr="007806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F67"/>
    <w:rsid w:val="000D35F1"/>
    <w:rsid w:val="000F58D6"/>
    <w:rsid w:val="000F763A"/>
    <w:rsid w:val="0033092D"/>
    <w:rsid w:val="00417675"/>
    <w:rsid w:val="00435D0A"/>
    <w:rsid w:val="005B2F67"/>
    <w:rsid w:val="00623EDA"/>
    <w:rsid w:val="006421E6"/>
    <w:rsid w:val="0078060D"/>
    <w:rsid w:val="007B1C58"/>
    <w:rsid w:val="007C34DF"/>
    <w:rsid w:val="0082328F"/>
    <w:rsid w:val="00876E5C"/>
    <w:rsid w:val="00914175"/>
    <w:rsid w:val="00923A41"/>
    <w:rsid w:val="00997678"/>
    <w:rsid w:val="00A41D4A"/>
    <w:rsid w:val="00AD2828"/>
    <w:rsid w:val="00B24B08"/>
    <w:rsid w:val="00B33B98"/>
    <w:rsid w:val="00C14D14"/>
    <w:rsid w:val="00C53E56"/>
    <w:rsid w:val="00C742C3"/>
    <w:rsid w:val="00CB365F"/>
    <w:rsid w:val="00CD6B07"/>
    <w:rsid w:val="00E33ED6"/>
    <w:rsid w:val="00F520BA"/>
    <w:rsid w:val="00F57EBC"/>
    <w:rsid w:val="00F66EB5"/>
    <w:rsid w:val="00F748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691BB"/>
  <w15:chartTrackingRefBased/>
  <w15:docId w15:val="{C148A1AD-EE72-407D-ACEF-F17DB40B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B2F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B2F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B2F6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B2F6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5B2F6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B2F6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B2F6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B2F6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B2F6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2F6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B2F6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B2F6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B2F67"/>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5B2F6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B2F6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B2F6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B2F6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B2F67"/>
    <w:rPr>
      <w:rFonts w:eastAsiaTheme="majorEastAsia" w:cstheme="majorBidi"/>
      <w:color w:val="272727" w:themeColor="text1" w:themeTint="D8"/>
    </w:rPr>
  </w:style>
  <w:style w:type="paragraph" w:styleId="Titre">
    <w:name w:val="Title"/>
    <w:basedOn w:val="Normal"/>
    <w:next w:val="Normal"/>
    <w:link w:val="TitreCar"/>
    <w:uiPriority w:val="10"/>
    <w:qFormat/>
    <w:rsid w:val="005B2F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B2F6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B2F6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B2F6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B2F67"/>
    <w:pPr>
      <w:spacing w:before="160"/>
      <w:jc w:val="center"/>
    </w:pPr>
    <w:rPr>
      <w:i/>
      <w:iCs/>
      <w:color w:val="404040" w:themeColor="text1" w:themeTint="BF"/>
    </w:rPr>
  </w:style>
  <w:style w:type="character" w:customStyle="1" w:styleId="CitationCar">
    <w:name w:val="Citation Car"/>
    <w:basedOn w:val="Policepardfaut"/>
    <w:link w:val="Citation"/>
    <w:uiPriority w:val="29"/>
    <w:rsid w:val="005B2F67"/>
    <w:rPr>
      <w:i/>
      <w:iCs/>
      <w:color w:val="404040" w:themeColor="text1" w:themeTint="BF"/>
    </w:rPr>
  </w:style>
  <w:style w:type="paragraph" w:styleId="Paragraphedeliste">
    <w:name w:val="List Paragraph"/>
    <w:basedOn w:val="Normal"/>
    <w:uiPriority w:val="34"/>
    <w:qFormat/>
    <w:rsid w:val="005B2F67"/>
    <w:pPr>
      <w:ind w:left="720"/>
      <w:contextualSpacing/>
    </w:pPr>
  </w:style>
  <w:style w:type="character" w:styleId="Accentuationintense">
    <w:name w:val="Intense Emphasis"/>
    <w:basedOn w:val="Policepardfaut"/>
    <w:uiPriority w:val="21"/>
    <w:qFormat/>
    <w:rsid w:val="005B2F67"/>
    <w:rPr>
      <w:i/>
      <w:iCs/>
      <w:color w:val="0F4761" w:themeColor="accent1" w:themeShade="BF"/>
    </w:rPr>
  </w:style>
  <w:style w:type="paragraph" w:styleId="Citationintense">
    <w:name w:val="Intense Quote"/>
    <w:basedOn w:val="Normal"/>
    <w:next w:val="Normal"/>
    <w:link w:val="CitationintenseCar"/>
    <w:uiPriority w:val="30"/>
    <w:qFormat/>
    <w:rsid w:val="005B2F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B2F67"/>
    <w:rPr>
      <w:i/>
      <w:iCs/>
      <w:color w:val="0F4761" w:themeColor="accent1" w:themeShade="BF"/>
    </w:rPr>
  </w:style>
  <w:style w:type="character" w:styleId="Rfrenceintense">
    <w:name w:val="Intense Reference"/>
    <w:basedOn w:val="Policepardfaut"/>
    <w:uiPriority w:val="32"/>
    <w:qFormat/>
    <w:rsid w:val="005B2F67"/>
    <w:rPr>
      <w:b/>
      <w:bCs/>
      <w:smallCaps/>
      <w:color w:val="0F4761" w:themeColor="accent1" w:themeShade="BF"/>
      <w:spacing w:val="5"/>
    </w:rPr>
  </w:style>
  <w:style w:type="character" w:styleId="Lienhypertexte">
    <w:name w:val="Hyperlink"/>
    <w:basedOn w:val="Policepardfaut"/>
    <w:uiPriority w:val="99"/>
    <w:unhideWhenUsed/>
    <w:rsid w:val="005B2F67"/>
    <w:rPr>
      <w:color w:val="467886" w:themeColor="hyperlink"/>
      <w:u w:val="single"/>
    </w:rPr>
  </w:style>
  <w:style w:type="character" w:styleId="Mentionnonrsolue">
    <w:name w:val="Unresolved Mention"/>
    <w:basedOn w:val="Policepardfaut"/>
    <w:uiPriority w:val="99"/>
    <w:semiHidden/>
    <w:unhideWhenUsed/>
    <w:rsid w:val="005B2F67"/>
    <w:rPr>
      <w:color w:val="605E5C"/>
      <w:shd w:val="clear" w:color="auto" w:fill="E1DFDD"/>
    </w:rPr>
  </w:style>
  <w:style w:type="character" w:customStyle="1" w:styleId="ui-provider">
    <w:name w:val="ui-provider"/>
    <w:basedOn w:val="Policepardfaut"/>
    <w:rsid w:val="00876E5C"/>
  </w:style>
  <w:style w:type="character" w:customStyle="1" w:styleId="normaltextrun">
    <w:name w:val="normaltextrun"/>
    <w:basedOn w:val="Policepardfaut"/>
    <w:rsid w:val="00F66EB5"/>
  </w:style>
  <w:style w:type="character" w:styleId="Accentuation">
    <w:name w:val="Emphasis"/>
    <w:basedOn w:val="Policepardfaut"/>
    <w:uiPriority w:val="20"/>
    <w:qFormat/>
    <w:rsid w:val="00F66E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7416629">
      <w:bodyDiv w:val="1"/>
      <w:marLeft w:val="0"/>
      <w:marRight w:val="0"/>
      <w:marTop w:val="0"/>
      <w:marBottom w:val="0"/>
      <w:divBdr>
        <w:top w:val="none" w:sz="0" w:space="0" w:color="auto"/>
        <w:left w:val="none" w:sz="0" w:space="0" w:color="auto"/>
        <w:bottom w:val="none" w:sz="0" w:space="0" w:color="auto"/>
        <w:right w:val="none" w:sz="0" w:space="0" w:color="auto"/>
      </w:divBdr>
      <w:divsChild>
        <w:div w:id="1110777706">
          <w:marLeft w:val="0"/>
          <w:marRight w:val="0"/>
          <w:marTop w:val="0"/>
          <w:marBottom w:val="0"/>
          <w:divBdr>
            <w:top w:val="none" w:sz="0" w:space="0" w:color="auto"/>
            <w:left w:val="none" w:sz="0" w:space="0" w:color="auto"/>
            <w:bottom w:val="none" w:sz="0" w:space="0" w:color="auto"/>
            <w:right w:val="none" w:sz="0" w:space="0" w:color="auto"/>
          </w:divBdr>
        </w:div>
        <w:div w:id="878399661">
          <w:marLeft w:val="0"/>
          <w:marRight w:val="0"/>
          <w:marTop w:val="0"/>
          <w:marBottom w:val="0"/>
          <w:divBdr>
            <w:top w:val="none" w:sz="0" w:space="0" w:color="auto"/>
            <w:left w:val="none" w:sz="0" w:space="0" w:color="auto"/>
            <w:bottom w:val="none" w:sz="0" w:space="0" w:color="auto"/>
            <w:right w:val="none" w:sz="0" w:space="0" w:color="auto"/>
          </w:divBdr>
        </w:div>
        <w:div w:id="519705706">
          <w:marLeft w:val="0"/>
          <w:marRight w:val="0"/>
          <w:marTop w:val="0"/>
          <w:marBottom w:val="0"/>
          <w:divBdr>
            <w:top w:val="none" w:sz="0" w:space="0" w:color="auto"/>
            <w:left w:val="none" w:sz="0" w:space="0" w:color="auto"/>
            <w:bottom w:val="none" w:sz="0" w:space="0" w:color="auto"/>
            <w:right w:val="none" w:sz="0" w:space="0" w:color="auto"/>
          </w:divBdr>
          <w:divsChild>
            <w:div w:id="337970438">
              <w:marLeft w:val="0"/>
              <w:marRight w:val="0"/>
              <w:marTop w:val="0"/>
              <w:marBottom w:val="0"/>
              <w:divBdr>
                <w:top w:val="none" w:sz="0" w:space="0" w:color="auto"/>
                <w:left w:val="none" w:sz="0" w:space="0" w:color="auto"/>
                <w:bottom w:val="none" w:sz="0" w:space="0" w:color="auto"/>
                <w:right w:val="none" w:sz="0" w:space="0" w:color="auto"/>
              </w:divBdr>
            </w:div>
            <w:div w:id="881289630">
              <w:marLeft w:val="0"/>
              <w:marRight w:val="0"/>
              <w:marTop w:val="0"/>
              <w:marBottom w:val="0"/>
              <w:divBdr>
                <w:top w:val="none" w:sz="0" w:space="0" w:color="auto"/>
                <w:left w:val="none" w:sz="0" w:space="0" w:color="auto"/>
                <w:bottom w:val="none" w:sz="0" w:space="0" w:color="auto"/>
                <w:right w:val="none" w:sz="0" w:space="0" w:color="auto"/>
              </w:divBdr>
            </w:div>
            <w:div w:id="215242888">
              <w:marLeft w:val="0"/>
              <w:marRight w:val="0"/>
              <w:marTop w:val="0"/>
              <w:marBottom w:val="0"/>
              <w:divBdr>
                <w:top w:val="none" w:sz="0" w:space="0" w:color="auto"/>
                <w:left w:val="none" w:sz="0" w:space="0" w:color="auto"/>
                <w:bottom w:val="none" w:sz="0" w:space="0" w:color="auto"/>
                <w:right w:val="none" w:sz="0" w:space="0" w:color="auto"/>
              </w:divBdr>
            </w:div>
            <w:div w:id="1977484792">
              <w:marLeft w:val="0"/>
              <w:marRight w:val="0"/>
              <w:marTop w:val="0"/>
              <w:marBottom w:val="0"/>
              <w:divBdr>
                <w:top w:val="none" w:sz="0" w:space="0" w:color="auto"/>
                <w:left w:val="none" w:sz="0" w:space="0" w:color="auto"/>
                <w:bottom w:val="none" w:sz="0" w:space="0" w:color="auto"/>
                <w:right w:val="none" w:sz="0" w:space="0" w:color="auto"/>
              </w:divBdr>
            </w:div>
            <w:div w:id="2021352437">
              <w:marLeft w:val="0"/>
              <w:marRight w:val="0"/>
              <w:marTop w:val="0"/>
              <w:marBottom w:val="0"/>
              <w:divBdr>
                <w:top w:val="none" w:sz="0" w:space="0" w:color="auto"/>
                <w:left w:val="none" w:sz="0" w:space="0" w:color="auto"/>
                <w:bottom w:val="none" w:sz="0" w:space="0" w:color="auto"/>
                <w:right w:val="none" w:sz="0" w:space="0" w:color="auto"/>
              </w:divBdr>
            </w:div>
            <w:div w:id="1123883598">
              <w:marLeft w:val="0"/>
              <w:marRight w:val="0"/>
              <w:marTop w:val="0"/>
              <w:marBottom w:val="0"/>
              <w:divBdr>
                <w:top w:val="none" w:sz="0" w:space="0" w:color="auto"/>
                <w:left w:val="none" w:sz="0" w:space="0" w:color="auto"/>
                <w:bottom w:val="none" w:sz="0" w:space="0" w:color="auto"/>
                <w:right w:val="none" w:sz="0" w:space="0" w:color="auto"/>
              </w:divBdr>
            </w:div>
            <w:div w:id="613754161">
              <w:marLeft w:val="0"/>
              <w:marRight w:val="0"/>
              <w:marTop w:val="0"/>
              <w:marBottom w:val="0"/>
              <w:divBdr>
                <w:top w:val="none" w:sz="0" w:space="0" w:color="auto"/>
                <w:left w:val="none" w:sz="0" w:space="0" w:color="auto"/>
                <w:bottom w:val="none" w:sz="0" w:space="0" w:color="auto"/>
                <w:right w:val="none" w:sz="0" w:space="0" w:color="auto"/>
              </w:divBdr>
            </w:div>
            <w:div w:id="1290939381">
              <w:marLeft w:val="0"/>
              <w:marRight w:val="0"/>
              <w:marTop w:val="0"/>
              <w:marBottom w:val="0"/>
              <w:divBdr>
                <w:top w:val="none" w:sz="0" w:space="0" w:color="auto"/>
                <w:left w:val="none" w:sz="0" w:space="0" w:color="auto"/>
                <w:bottom w:val="none" w:sz="0" w:space="0" w:color="auto"/>
                <w:right w:val="none" w:sz="0" w:space="0" w:color="auto"/>
              </w:divBdr>
            </w:div>
            <w:div w:id="1668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hyperlink" Target="https://youtu.be/L0wFsU-hEPY"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bs-battery.com/product/bst-100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93ebd-247d-46e2-84c5-f2afd0031685" xsi:nil="true"/>
    <lcf76f155ced4ddcb4097134ff3c332f xmlns="3f7b41dc-9196-47e5-adea-b6b71a30109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8C23BF77AF6D4399BB923F1083BA4D" ma:contentTypeVersion="15" ma:contentTypeDescription="Crée un document." ma:contentTypeScope="" ma:versionID="52d0d52e11752c6c45ce0993dfd1e786">
  <xsd:schema xmlns:xsd="http://www.w3.org/2001/XMLSchema" xmlns:xs="http://www.w3.org/2001/XMLSchema" xmlns:p="http://schemas.microsoft.com/office/2006/metadata/properties" xmlns:ns2="3f7b41dc-9196-47e5-adea-b6b71a301092" xmlns:ns3="5ef93ebd-247d-46e2-84c5-f2afd0031685" targetNamespace="http://schemas.microsoft.com/office/2006/metadata/properties" ma:root="true" ma:fieldsID="b97669a4af42c889a31231083a5d1b22" ns2:_="" ns3:_="">
    <xsd:import namespace="3f7b41dc-9196-47e5-adea-b6b71a301092"/>
    <xsd:import namespace="5ef93ebd-247d-46e2-84c5-f2afd00316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b41dc-9196-47e5-adea-b6b71a301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d56ef3ba-a595-475f-b775-f49d5cc361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93ebd-247d-46e2-84c5-f2afd00316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beb2f7-cd83-42f6-8eeb-ae2a5a4d84f1}" ma:internalName="TaxCatchAll" ma:showField="CatchAllData" ma:web="5ef93ebd-247d-46e2-84c5-f2afd003168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EE169D-711B-442B-A0EB-9449CC8D6A3A}">
  <ds:schemaRefs>
    <ds:schemaRef ds:uri="http://schemas.microsoft.com/office/2006/metadata/properties"/>
    <ds:schemaRef ds:uri="http://purl.org/dc/dcmitype/"/>
    <ds:schemaRef ds:uri="http://purl.org/dc/elements/1.1/"/>
    <ds:schemaRef ds:uri="http://www.w3.org/XML/1998/namespace"/>
    <ds:schemaRef ds:uri="http://schemas.microsoft.com/office/2006/documentManagement/types"/>
    <ds:schemaRef ds:uri="http://purl.org/dc/terms/"/>
    <ds:schemaRef ds:uri="5ef93ebd-247d-46e2-84c5-f2afd0031685"/>
    <ds:schemaRef ds:uri="http://schemas.microsoft.com/office/infopath/2007/PartnerControls"/>
    <ds:schemaRef ds:uri="http://schemas.openxmlformats.org/package/2006/metadata/core-properties"/>
    <ds:schemaRef ds:uri="3f7b41dc-9196-47e5-adea-b6b71a301092"/>
  </ds:schemaRefs>
</ds:datastoreItem>
</file>

<file path=customXml/itemProps2.xml><?xml version="1.0" encoding="utf-8"?>
<ds:datastoreItem xmlns:ds="http://schemas.openxmlformats.org/officeDocument/2006/customXml" ds:itemID="{D9E3F6E4-4225-4A19-8634-78AC3CF0EC93}">
  <ds:schemaRefs>
    <ds:schemaRef ds:uri="http://schemas.microsoft.com/sharepoint/v3/contenttype/forms"/>
  </ds:schemaRefs>
</ds:datastoreItem>
</file>

<file path=customXml/itemProps3.xml><?xml version="1.0" encoding="utf-8"?>
<ds:datastoreItem xmlns:ds="http://schemas.openxmlformats.org/officeDocument/2006/customXml" ds:itemID="{6591ECEA-7C4A-4ED0-A6D5-BFAD0E95F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b41dc-9196-47e5-adea-b6b71a301092"/>
    <ds:schemaRef ds:uri="5ef93ebd-247d-46e2-84c5-f2afd0031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384</Words>
  <Characters>2117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Angèle Linard</dc:creator>
  <cp:keywords/>
  <dc:description/>
  <cp:lastModifiedBy>Angèle Linard</cp:lastModifiedBy>
  <cp:revision>2</cp:revision>
  <dcterms:created xsi:type="dcterms:W3CDTF">2024-06-14T14:25:00Z</dcterms:created>
  <dcterms:modified xsi:type="dcterms:W3CDTF">2024-06-14T14:25:00Z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0x010100FD8C23BF77AF6D4399BB923F1083BA4D</vt:lpwstr>
  </property>
  <property fmtid="{D5CDD505-2E9C-101B-9397-08002B2CF9AE}" pid="3" name="MediaServiceImageTags">
    <vt:lpwstr/>
  </property>
</Properties>
</file>